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4a0ee5e14b05" w:history="1">
              <w:r>
                <w:rPr>
                  <w:rStyle w:val="Hyperlink"/>
                </w:rPr>
                <w:t>全球与中国分纤复绕机市场现状调研及发展前景趋势分析报告（2026-2032年）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4a0ee5e14b05" w:history="1">
              <w:r>
                <w:rPr>
                  <w:rStyle w:val="Hyperlink"/>
                </w:rPr>
                <w:t>全球与中国分纤复绕机市场现状调研及发展前景趋势分析报告（2026-2032年）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4a0ee5e14b05" w:history="1">
                <w:r>
                  <w:rPr>
                    <w:rStyle w:val="Hyperlink"/>
                  </w:rPr>
                  <w:t>https://www.20087.com/0/50/FenXianFuRaoJiXianZhuangYuQianJingFenXi.html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纤复绕机是化纤及纺织后处理工序的核心装备，目前已在材料、消费电子及通信领域实现规模化应用。分纤复绕机通过精密的机械传动与张力控制系统，高效完成纤维丝束的分纤、复绕及定型作业，确保了下游织造工艺的原料质量稳定性。现代分纤复绕机普遍采用模块化设计理念，支持单盘与多盘配置的自由切换，且自动化控制系统实现了恒张力卷绕与断丝自动检测，显著提升了生产作业的连续性与成品率。</w:t>
      </w:r>
      <w:r>
        <w:rPr>
          <w:rFonts w:hint="eastAsia"/>
        </w:rPr>
        <w:br/>
      </w:r>
      <w:r>
        <w:rPr>
          <w:rFonts w:hint="eastAsia"/>
        </w:rPr>
        <w:t>　　分纤复绕机未来将聚焦高速化、柔性化及数字孪生技术的融合应用。市场调研网认为，伺服驱动技术与自适应控制算法的优化，将进一步提升分纤复绕机的运行速度与卷绕精度，满足超细纤维及高性能复合材料加工的极致要求。智能传感器的植入将赋予设备实时监测振动、温度及噪音的能力，结合数字孪生模型实现设备健康状态的虚拟映射与寿命预测。此外，分纤复绕机将更加注重与前后道工序的无缝对接，构建高度集成的自动化纺织生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f4a0ee5e14b05" w:history="1">
        <w:r>
          <w:rPr>
            <w:rStyle w:val="Hyperlink"/>
          </w:rPr>
          <w:t>全球与中国分纤复绕机市场现状调研及发展前景趋势分析报告（2026-2032年）</w:t>
        </w:r>
      </w:hyperlink>
      <w:r>
        <w:rPr>
          <w:rFonts w:hint="eastAsia"/>
        </w:rPr>
        <w:t>》，2025年分纤复绕机行业市场规模达 亿元，预计2032年市场规模将达 亿元，期间年均复合增长率（CAGR）达 %。报告基于市场调研数据，系统分析了分纤复绕机行业的市场现状与发展前景。报告从分纤复绕机产业链角度出发，梳理了当前分纤复绕机市场规模、价格走势和供需情况，并对未来几年的增长空间作出预测。研究涵盖了分纤复绕机行业技术发展现状、创新方向以及重点企业的竞争格局，包括分纤复绕机市场集中度和品牌策略分析。报告还针对分纤复绕机细分领域和区域市场展开讨论，客观评估了分纤复绕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按产品类型细分，全球分纤复绕机市场规模2021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单盘分纤复绕机</w:t>
      </w:r>
      <w:r>
        <w:rPr>
          <w:rFonts w:hint="eastAsia"/>
        </w:rPr>
        <w:br/>
      </w:r>
      <w:r>
        <w:rPr>
          <w:rFonts w:hint="eastAsia"/>
        </w:rPr>
        <w:t>　　　　1.3.3 多盘分纤复绕机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按应用细分，全球分纤复绕机市场规模2021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分纤复绕机行业发展总体概况</w:t>
      </w:r>
      <w:r>
        <w:rPr>
          <w:rFonts w:hint="eastAsia"/>
        </w:rPr>
        <w:br/>
      </w:r>
      <w:r>
        <w:rPr>
          <w:rFonts w:hint="eastAsia"/>
        </w:rPr>
        <w:t>　　　　1.5.2 分纤复绕机行业发展主要特点</w:t>
      </w:r>
      <w:r>
        <w:rPr>
          <w:rFonts w:hint="eastAsia"/>
        </w:rPr>
        <w:br/>
      </w:r>
      <w:r>
        <w:rPr>
          <w:rFonts w:hint="eastAsia"/>
        </w:rPr>
        <w:t>　　　　1.5.3 分纤复绕机行业发展影响因素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分纤复绕机有利因素</w:t>
      </w:r>
      <w:r>
        <w:rPr>
          <w:rFonts w:hint="eastAsia"/>
        </w:rPr>
        <w:br/>
      </w:r>
      <w:r>
        <w:rPr>
          <w:rFonts w:hint="eastAsia"/>
        </w:rPr>
        <w:t>　　　　1.5.3 .2 分纤复绕机不利因素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全球市场，近三年分纤复绕机主要企业占有率及排名（按销量）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分纤复绕机主要企业在国际市场占有率（按销量，2023-2026）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2025年分纤复绕机主要企业在国际市场排名（按销量）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全球市场主要企业分纤复绕机销量（2023-2026）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全球市场，近三年分纤复绕机主要企业占有率及排名（按收入）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分纤复绕机主要企业在国际市场占有率（按收入，2023-2026）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2025年分纤复绕机主要企业在国际市场排名（按收入）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全球市场主要企业分纤复绕机销售收入（2023-2026）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全球市场主要企业分纤复绕机销售价格（2023-2026）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中国市场，近三年分纤复绕机主要企业占有率及排名（按销量）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分纤复绕机主要企业在中国市场占有率（按销量，2023-2026）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2025年分纤复绕机主要企业在中国市场排名（按销量）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中国市场主要企业分纤复绕机销量（2023-2026）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中国市场，近三年分纤复绕机主要企业占有率及排名（按收入）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分纤复绕机主要企业在中国市场占有率（按收入，2023-2026）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2025年分纤复绕机主要企业在中国市场排名（按收入）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中国市场主要企业分纤复绕机销售收入（2023-2026）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全球主要厂商分纤复绕机总部及产地分布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全球主要厂商成立时间及分纤复绕机商业化日期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全球主要厂商分纤复绕机产品类型及应用</w:t>
      </w:r>
      <w:r>
        <w:rPr>
          <w:rFonts w:hint="eastAsia"/>
        </w:rPr>
        <w:br/>
      </w:r>
      <w:r>
        <w:rPr>
          <w:rFonts w:hint="eastAsia"/>
        </w:rPr>
        <w:t>　　2.9 分纤复绕机行业集中度、竞争程度分析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分纤复绕机行业集中度分析：2025年全球Top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全球分纤复绕机第一梯队、第二梯队和第三梯队生产商（品牌）及市场份额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全球分纤复绕机总体规模分析</w:t>
      </w:r>
      <w:r>
        <w:rPr>
          <w:rFonts w:hint="eastAsia"/>
        </w:rPr>
        <w:br/>
      </w:r>
      <w:r>
        <w:rPr>
          <w:rFonts w:hint="eastAsia"/>
        </w:rPr>
        <w:t>　　3.1 全球分纤复绕机供需现状及预测（2021-2032）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全球分纤复绕机产能、产量、产能利用率及发展趋势（2021-2032）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全球分纤复绕机产量、需求量及发展趋势（2021-2032）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全球主要地区分纤复绕机产量及发展趋势（2021-2032）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全球主要地区分纤复绕机产量（2021-2026）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全球主要地区分纤复绕机产量（2027-2032）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全球主要地区分纤复绕机产量市场份额（2021-2032）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中国分纤复绕机供需现状及预测（2021-2032）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中国分纤复绕机产能、产量、产能利用率及发展趋势（2021-2032）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中国分纤复绕机产量、市场需求量及发展趋势（2021-2032）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中国市场分纤复绕机进出口（2021-2032）</w:t>
      </w:r>
      <w:r>
        <w:rPr>
          <w:rFonts w:hint="eastAsia"/>
        </w:rPr>
        <w:br/>
      </w:r>
      <w:r>
        <w:rPr>
          <w:rFonts w:hint="eastAsia"/>
        </w:rPr>
        <w:t>　　3.4 全球分纤复绕机销量及销售额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全球市场分纤复绕机销售额（2021-2032）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全球市场分纤复绕机价格趋势（2021-2032）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全球分纤复绕机主要地区分析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全球主要地区分纤复绕机市场规模分析：2021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全球主要地区分纤复绕机销售收入及市场份额（2021-2026）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全球主要地区分纤复绕机销售收入预测（2027-2032）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全球主要地区分纤复绕机销量分析：2021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全球主要地区分纤复绕机销量及市场份额预测（2027-2032）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不同产品类型分纤复绕机分析</w:t>
      </w:r>
      <w:r>
        <w:rPr>
          <w:rFonts w:hint="eastAsia"/>
        </w:rPr>
        <w:br/>
      </w:r>
      <w:r>
        <w:rPr>
          <w:rFonts w:hint="eastAsia"/>
        </w:rPr>
        <w:t>　　6.1 全球不同产品类型分纤复绕机销量（2021-2032）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全球不同产品类型分纤复绕机收入预测（2027-2032）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全球不同产品类型分纤复绕机价格走势（2021-2032）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中国不同产品类型分纤复绕机收入预测（2027-2032）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不同应用分纤复绕机分析</w:t>
      </w:r>
      <w:r>
        <w:rPr>
          <w:rFonts w:hint="eastAsia"/>
        </w:rPr>
        <w:br/>
      </w:r>
      <w:r>
        <w:rPr>
          <w:rFonts w:hint="eastAsia"/>
        </w:rPr>
        <w:t>　　7.1 全球不同应用分纤复绕机销量（2021-2032）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全球不同应用分纤复绕机收入预测（2027-2032）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全球不同应用分纤复绕机价格走势（2021-2032）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中国不同应用分纤复绕机收入预测（2027-2032）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分纤复绕机行业发展趋势</w:t>
      </w:r>
      <w:r>
        <w:rPr>
          <w:rFonts w:hint="eastAsia"/>
        </w:rPr>
        <w:br/>
      </w:r>
      <w:r>
        <w:rPr>
          <w:rFonts w:hint="eastAsia"/>
        </w:rPr>
        <w:t>　　8.2 分纤复绕机行业主要驱动因素</w:t>
      </w:r>
      <w:r>
        <w:rPr>
          <w:rFonts w:hint="eastAsia"/>
        </w:rPr>
        <w:br/>
      </w:r>
      <w:r>
        <w:rPr>
          <w:rFonts w:hint="eastAsia"/>
        </w:rPr>
        <w:t>　　8.3 分纤复绕机中国企业SWOT分析</w:t>
      </w:r>
      <w:r>
        <w:rPr>
          <w:rFonts w:hint="eastAsia"/>
        </w:rPr>
        <w:br/>
      </w:r>
      <w:r>
        <w:rPr>
          <w:rFonts w:hint="eastAsia"/>
        </w:rPr>
        <w:t>　　8.4 中国分纤复绕机行业政策环境分析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分纤复绕机行业产业链简介</w:t>
      </w:r>
      <w:r>
        <w:rPr>
          <w:rFonts w:hint="eastAsia"/>
        </w:rPr>
        <w:br/>
      </w:r>
      <w:r>
        <w:rPr>
          <w:rFonts w:hint="eastAsia"/>
        </w:rPr>
        <w:t>　　　　9.1.1 分纤复绕机行业供应链分析</w:t>
      </w:r>
      <w:r>
        <w:rPr>
          <w:rFonts w:hint="eastAsia"/>
        </w:rPr>
        <w:br/>
      </w:r>
      <w:r>
        <w:rPr>
          <w:rFonts w:hint="eastAsia"/>
        </w:rPr>
        <w:t>　　　　9.1.2 分纤复绕机主要原料及供应情况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分纤复绕机行业采购模式</w:t>
      </w:r>
      <w:r>
        <w:rPr>
          <w:rFonts w:hint="eastAsia"/>
        </w:rPr>
        <w:br/>
      </w:r>
      <w:r>
        <w:rPr>
          <w:rFonts w:hint="eastAsia"/>
        </w:rPr>
        <w:t>　　9.3 分纤复绕机行业生产模式</w:t>
      </w:r>
      <w:r>
        <w:rPr>
          <w:rFonts w:hint="eastAsia"/>
        </w:rPr>
        <w:br/>
      </w:r>
      <w:r>
        <w:rPr>
          <w:rFonts w:hint="eastAsia"/>
        </w:rPr>
        <w:t>　　9.4 分纤复绕机行业销售模式及销售渠道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按产品类型细分，全球分纤复绕机市场规模2021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按应用细分，全球分纤复绕机市场规模（CAGR）2021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分纤复绕机行业发展主要特点</w:t>
      </w:r>
      <w:r>
        <w:rPr>
          <w:rFonts w:hint="eastAsia"/>
        </w:rPr>
        <w:br/>
      </w:r>
      <w:r>
        <w:rPr>
          <w:rFonts w:hint="eastAsia"/>
        </w:rPr>
        <w:t>　　表 4： 分纤复绕机行业发展有利因素分析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分纤复绕机行业发展不利因素分析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进入分纤复绕机行业壁垒</w:t>
      </w:r>
      <w:r>
        <w:rPr>
          <w:rFonts w:hint="eastAsia"/>
        </w:rPr>
        <w:br/>
      </w:r>
      <w:r>
        <w:rPr>
          <w:rFonts w:hint="eastAsia"/>
        </w:rPr>
        <w:t>　　表 7： 分纤复绕机主要企业在国际市场占有率（按销量，2023-2026）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2025年分纤复绕机主要企业在国际市场排名（按销量）&amp;（千台）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全球市场主要企业分纤复绕机销量（2023-2026）&amp;（千台）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分纤复绕机主要企业在国际市场占有率（按收入，2023-2026）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2025年分纤复绕机主要企业在国际市场排名（按收入）&amp;（万元）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全球市场主要企业分纤复绕机销售收入（2023-2026）&amp;（万元）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全球市场主要企业分纤复绕机销售价格（2023-2026）&amp;（元/台）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分纤复绕机主要企业在中国市场占有率（按销量，2023-2026）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2025年分纤复绕机主要企业在中国市场排名（按销量）&amp;（千台）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中国市场主要企业分纤复绕机销量（2023-2026）&amp;（千台）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分纤复绕机主要企业在中国市场占有率（按收入，2023-2026）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2025年分纤复绕机主要企业在中国市场排名（按收入）&amp;（万元）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中国市场主要企业分纤复绕机销售收入（2023-2026）&amp;（万元）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全球主要厂商分纤复绕机总部及产地分布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全球主要厂商成立时间及分纤复绕机商业化日期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全球主要厂商分纤复绕机产品类型及应用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2025年全球分纤复绕机主要厂商市场地位（第一梯队、第二梯队和第三梯队）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全球分纤复绕机市场投资、并购等现状分析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全球主要地区分纤复绕机产量增速（CAGR）：（2021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全球主要地区分纤复绕机产量（2021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全球主要地区分纤复绕机产量（2021-2026）&amp;（千台）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全球主要地区分纤复绕机产量（2027-2032）&amp;（千台）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全球主要地区分纤复绕机产量市场份额（2021-2026）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全球主要地区分纤复绕机产量市场份额（2027-2032）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中国市场分纤复绕机产量、销量、进出口（2021-2026）&amp;（千台）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中国市场分纤复绕机产量、销量、进出口预测（2027-2032）&amp;（千台）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全球主要地区分纤复绕机销售收入增速：（2021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全球主要地区分纤复绕机销售收入（2021-2026）&amp;（万元）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全球主要地区分纤复绕机销售收入市场份额（2021-2026）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全球主要地区分纤复绕机收入（2027-2032）&amp;（万元）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全球主要地区分纤复绕机收入市场份额（2027-2032）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全球主要地区分纤复绕机销量（千台）：2021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全球主要地区分纤复绕机销量（2027-2032）&amp;（千台）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全球主要地区分纤复绕机销量份额（2027-2032）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分纤复绕机行业发展趋势</w:t>
      </w:r>
      <w:r>
        <w:rPr>
          <w:rFonts w:hint="eastAsia"/>
        </w:rPr>
        <w:br/>
      </w:r>
      <w:r>
        <w:rPr>
          <w:rFonts w:hint="eastAsia"/>
        </w:rPr>
        <w:t>　　表 136： 分纤复绕机行业主要驱动因素</w:t>
      </w:r>
      <w:r>
        <w:rPr>
          <w:rFonts w:hint="eastAsia"/>
        </w:rPr>
        <w:br/>
      </w:r>
      <w:r>
        <w:rPr>
          <w:rFonts w:hint="eastAsia"/>
        </w:rPr>
        <w:t>　　表 137： 分纤复绕机行业供应链分析</w:t>
      </w:r>
      <w:r>
        <w:rPr>
          <w:rFonts w:hint="eastAsia"/>
        </w:rPr>
        <w:br/>
      </w:r>
      <w:r>
        <w:rPr>
          <w:rFonts w:hint="eastAsia"/>
        </w:rPr>
        <w:t>　　表 138： 分纤复绕机上游原料供应商</w:t>
      </w:r>
      <w:r>
        <w:rPr>
          <w:rFonts w:hint="eastAsia"/>
        </w:rPr>
        <w:br/>
      </w:r>
      <w:r>
        <w:rPr>
          <w:rFonts w:hint="eastAsia"/>
        </w:rPr>
        <w:t>　　表 139： 分纤复绕机主要地区不同应用客户分析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分纤复绕机典型经销商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分纤复绕机产品图片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全球不同产品类型分纤复绕机销售额2021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全球不同产品类型分纤复绕机市场份额2025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单盘分纤复绕机产品图片</w:t>
      </w:r>
      <w:r>
        <w:rPr>
          <w:rFonts w:hint="eastAsia"/>
        </w:rPr>
        <w:br/>
      </w:r>
      <w:r>
        <w:rPr>
          <w:rFonts w:hint="eastAsia"/>
        </w:rPr>
        <w:t>　　图 5： 多盘分纤复绕机产品图片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全球不同应用分纤复绕机市场份额2025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2025年全球前五大生产商分纤复绕机市场份额</w:t>
      </w:r>
      <w:r>
        <w:rPr>
          <w:rFonts w:hint="eastAsia"/>
        </w:rPr>
        <w:br/>
      </w:r>
      <w:r>
        <w:rPr>
          <w:rFonts w:hint="eastAsia"/>
        </w:rPr>
        <w:t>　　图 13： 2025年全球分纤复绕机第一梯队、第二梯队和第三梯队厂商及市场份额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全球分纤复绕机产能、产量、产能利用率及发展趋势（2021-2032）&amp;（千台）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全球分纤复绕机产量、需求量及发展趋势（2021-2032）&amp;（千台）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全球主要地区分纤复绕机产量市场份额（2021-2032）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中国分纤复绕机产能、产量、产能利用率及发展趋势（2021-2032）&amp;（千台）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中国分纤复绕机产量、市场需求量及发展趋势（2021-2032）&amp;（千台）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全球分纤复绕机市场销售额及增长率：（2021-2032）&amp;（万元）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全球市场分纤复绕机市场规模：2021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全球市场分纤复绕机价格趋势（2021-2032）&amp;（元/台）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全球主要地区分纤复绕机销售收入（2021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全球主要地区分纤复绕机销售收入市场份额（2021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全球不同产品类型分纤复绕机价格走势（2021-2032）&amp;（元/台）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全球不同应用分纤复绕机价格走势（2021-2032）&amp;（元/台）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分纤复绕机中国企业SWOT分析</w:t>
      </w:r>
      <w:r>
        <w:rPr>
          <w:rFonts w:hint="eastAsia"/>
        </w:rPr>
        <w:br/>
      </w:r>
      <w:r>
        <w:rPr>
          <w:rFonts w:hint="eastAsia"/>
        </w:rPr>
        <w:t>　　图 44： 分纤复绕机产业链</w:t>
      </w:r>
      <w:r>
        <w:rPr>
          <w:rFonts w:hint="eastAsia"/>
        </w:rPr>
        <w:br/>
      </w:r>
      <w:r>
        <w:rPr>
          <w:rFonts w:hint="eastAsia"/>
        </w:rPr>
        <w:t>　　图 45： 分纤复绕机行业采购模式分析</w:t>
      </w:r>
      <w:r>
        <w:rPr>
          <w:rFonts w:hint="eastAsia"/>
        </w:rPr>
        <w:br/>
      </w:r>
      <w:r>
        <w:rPr>
          <w:rFonts w:hint="eastAsia"/>
        </w:rPr>
        <w:t>　　图 46： 分纤复绕机行业生产模式</w:t>
      </w:r>
      <w:r>
        <w:rPr>
          <w:rFonts w:hint="eastAsia"/>
        </w:rPr>
        <w:br/>
      </w:r>
      <w:r>
        <w:rPr>
          <w:rFonts w:hint="eastAsia"/>
        </w:rPr>
        <w:t>　　图 47： 分纤复绕机行业销售模式分析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4a0ee5e14b05" w:history="1">
        <w:r>
          <w:rPr>
            <w:rStyle w:val="Hyperlink"/>
          </w:rPr>
          <w:t>全球与中国分纤复绕机市场现状调研及发展前景趋势分析报告（2026-2032年）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4a0ee5e14b05" w:history="1">
        <w:r>
          <w:rPr>
            <w:rStyle w:val="Hyperlink"/>
          </w:rPr>
          <w:t>https://www.20087.com/0/50/FenXianFuRaoJiXianZhuangYuQianJingFenXi.html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热点：复绕机视频、光纤复绕机、全自动转子绕线机、复绕机排线调节方法、复绕、复绕机操作规程、纤机、缠绕分条机、绕线机设备厂家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52bb2e1e452b" w:history="1">
      <w:r>
        <w:rPr>
          <w:rStyle w:val="Hyperlink"/>
        </w:rPr>
        <w:t>全球与中国分纤复绕机市场现状调研及发展前景趋势分析报告（2026-2032年）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enXianFuRaoJiXianZhuangYuQianJingFenXi.html" TargetMode="External" Id="R695f4a0ee5e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enXianFuRaoJiXianZhuangYuQianJingFenXi.html" TargetMode="External" Id="R176452bb2e1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2026-03-28T01:46:52Z</dcterms:created>
  <dcterms:modified xsi:type="dcterms:W3CDTF">2026-03-28T02:46:52Z</dcterms:modified>
  <dc:subject>全球与中国分纤复绕机市场现状调研及发展前景趋势分析报告（2026-2032年）</dc:subject>
  <dc:title>全球与中国分纤复绕机市场现状调研及发展前景趋势分析报告（2026-2032年）</dc:title>
  <cp:keywords>全球与中国分纤复绕机市场现状调研及发展前景趋势分析报告（2026-2032年）</cp:keywords>
  <dc:description>全球与中国分纤复绕机市场现状调研及发展前景趋势分析报告（2026-2032年）</dc:description>
</cp:coreProperties>
</file>