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b6b7e47c74d94" w:history="1">
              <w:r>
                <w:rPr>
                  <w:rStyle w:val="Hyperlink"/>
                </w:rPr>
                <w:t>中国大型游艺机行业发展调研与市场前景预测报告（2024-2030年）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b6b7e47c74d94" w:history="1">
              <w:r>
                <w:rPr>
                  <w:rStyle w:val="Hyperlink"/>
                </w:rPr>
                <w:t>中国大型游艺机行业发展调研与市场前景预测报告（2024-2030年）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b6b7e47c74d94" w:history="1">
                <w:r>
                  <w:rPr>
                    <w:rStyle w:val="Hyperlink"/>
                  </w:rPr>
                  <w:t>https://www.20087.com/0/50/DaXingYouYiJiShiChangDiaoYanBaoGao.html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游艺机是一种集娱乐、竞技、互动于一体的游乐设施，在游乐园、商场、主题公园等多个场所备受欢迎。近年来，随着科技的发展，大型游艺机的设计和制作技术也在不断创新，不仅外观更加吸引人，而且玩法更加新颖多样。同时，随着虚拟现实（VR）、增强现实（AR）等技术的应用，大型游艺机的体验更加逼真和刺激，吸引了大量玩家。此外，为了满足不同年龄层和兴趣爱好的消费者，市场上出现了多种类型的大型游艺机，包括射击类、赛车类、模拟类等。</w:t>
      </w:r>
      <w:r>
        <w:rPr>
          <w:rFonts w:hint="eastAsia"/>
        </w:rPr>
        <w:br/>
      </w:r>
      <w:r>
        <w:rPr>
          <w:rFonts w:hint="eastAsia"/>
        </w:rPr>
        <w:t>　　预计未来大型游艺机市场将持续增长。一方面，随着家庭娱乐中心和主题公园的不断发展，对高质量、高体验性的游乐设施需求将持续增加。另一方面，随着科技的进步，未来的大型游艺机将更加智能化，能够提供更加丰富的交互体验。此外，随着社交媒体的普及，大型游艺机也将融入社交元素，让玩家在享受游戏乐趣的同时能够分享自己的成就。不过，如何提高游艺机的安全性和耐用性，以及如何应对激烈的市场竞争，将是行业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中国大型游艺机行业发展环境分析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大型游艺机行业发展的“波特五力模型”分析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2023年中国大型游艺机行业的季节 特征分析</w:t>
      </w:r>
      <w:r>
        <w:rPr>
          <w:rFonts w:hint="eastAsia"/>
        </w:rPr>
        <w:br/>
      </w:r>
      <w:r>
        <w:rPr>
          <w:rFonts w:hint="eastAsia"/>
        </w:rPr>
        <w:t>　　第六节 影响大型游艺机行业发展的有利和不利因素分析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2024-2030年我国大型游艺机生产情况分析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2018-2023年我国大型游艺机产量统计分析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2018-2023年我国大型游艺机行业产销率与产品库存分析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一、2018-2023年我国大型游艺机行业产销率与分析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二、2018-2023年我国大型游艺机产品库存分析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2018-2023年我国大型游艺机区域市场规模分析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六、2018-2023年西部地区市场规模及2023年趋势分析</w:t>
      </w:r>
      <w:r>
        <w:rPr>
          <w:rFonts w:hint="eastAsia"/>
        </w:rPr>
        <w:br/>
      </w:r>
      <w:r>
        <w:rPr>
          <w:rFonts w:hint="eastAsia"/>
        </w:rPr>
        <w:t>　　第四节 2024-2030年我国大型游艺机产量回归模型预测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2024-2030年我国大型游艺机需求与消费情况分析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2018-2023年我国大型游艺机行业总消费量分析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2018-2023年我国大型游艺机行业供需错位情况分析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2018-2023年我国大型游艺机行业需求满足率分析</w:t>
      </w:r>
      <w:r>
        <w:rPr>
          <w:rFonts w:hint="eastAsia"/>
        </w:rPr>
        <w:br/>
      </w:r>
      <w:r>
        <w:rPr>
          <w:rFonts w:hint="eastAsia"/>
        </w:rPr>
        <w:t>　　第四节 2024-2030年我国大型游艺机行业消费量回归模型预测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2024-2030年中国大型游艺机行业进出口市场分析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2018-2023年大型游艺机行业进出口特点分析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2018-2023年大型游艺机行业进出口量分析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2024-2030年大型游艺机行业进出口市场预测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2024-2030年中国大型游艺机行业竞争格局分析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大型游艺机行业的发展周期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大型游艺机行业历史竞争格局综述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大型游艺机行业企业竞争状况分析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大型游艺机行业国际竞争者的影响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2024-2030年我国大型游艺机行业竞争格局展望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大型游艺机企业分析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一、2018-2023年公司概况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2024-2030年中国大型游艺机行业产品营销分析</w:t>
      </w:r>
      <w:r>
        <w:rPr>
          <w:rFonts w:hint="eastAsia"/>
        </w:rPr>
        <w:br/>
      </w:r>
      <w:r>
        <w:rPr>
          <w:rFonts w:hint="eastAsia"/>
        </w:rPr>
        <w:t>　　第一节 大型游艺机行业主要销售渠道分析</w:t>
      </w:r>
      <w:r>
        <w:rPr>
          <w:rFonts w:hint="eastAsia"/>
        </w:rPr>
        <w:br/>
      </w:r>
      <w:r>
        <w:rPr>
          <w:rFonts w:hint="eastAsia"/>
        </w:rPr>
        <w:t>　　第二节 大型游艺机行业广告与促销方式分析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大型游艺机行业价格竞争方式分析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2024-2030年中国大型游艺机行业消费者偏好调查</w:t>
      </w:r>
      <w:r>
        <w:rPr>
          <w:rFonts w:hint="eastAsia"/>
        </w:rPr>
        <w:br/>
      </w:r>
      <w:r>
        <w:rPr>
          <w:rFonts w:hint="eastAsia"/>
        </w:rPr>
        <w:t>　　第一节 大型游艺机目标客户群体调查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大型游艺机的品牌市场调查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一、消费者对大型游艺机品牌认知度宏观调查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二、消费者对大型游艺机的品牌偏好调查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三、消费者对大型游艺机品牌的首要认知渠道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五、大型游艺机品牌忠诚度调查</w:t>
      </w:r>
      <w:r>
        <w:rPr>
          <w:rFonts w:hint="eastAsia"/>
        </w:rPr>
        <w:br/>
      </w:r>
      <w:r>
        <w:rPr>
          <w:rFonts w:hint="eastAsia"/>
        </w:rPr>
        <w:t>　　　　六、大型游艺机品牌市场占有率调查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2024-2030年大型游艺机行业投资价值（绩效）及行业发展预测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2018-2023年大型游艺机行业成长性分析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2018-2023年大型游艺机行业经营能力分析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2018-2023年大型游艺机行业盈利能力分析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2018-2023年大型游艺机行业偿债能力分析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2024-2030年我国大型游艺机行业产值预测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2024-2030年我国大型游艺机行业销售收入预测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2024-2030年我国大型游艺机行业总资产预测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2024-2030年大型游艺机行业投资风险分析及建议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2018-2023年大型游艺机行业投资风险分析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2018-2023年大型游艺机行业投资建议分析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2018-2023年大型游艺机行业投资策略分析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殴债危机对大型游艺机产业的影响及应对策略分析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殴债危机对大型游艺机产业的影响</w:t>
      </w:r>
      <w:r>
        <w:rPr>
          <w:rFonts w:hint="eastAsia"/>
        </w:rPr>
        <w:br/>
      </w:r>
      <w:r>
        <w:rPr>
          <w:rFonts w:hint="eastAsia"/>
        </w:rPr>
        <w:t>　　　　一、2023年殴债危机对中国实体经济的影响基本面分析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二、济研：殴债危机对中国大型游艺机产业的传导机制</w:t>
      </w:r>
      <w:r>
        <w:rPr>
          <w:rFonts w:hint="eastAsia"/>
        </w:rPr>
        <w:br/>
      </w:r>
      <w:r>
        <w:rPr>
          <w:rFonts w:hint="eastAsia"/>
        </w:rPr>
        <w:t>　　第二节 我国大型游艺机产业应对殴债危机的主要策略探讨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2023年殴债危机下大型游艺机行业的成长性分析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一、殴债危机对大型游艺机行业影响程度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二、殴债危机对大型游艺机行业影响期限预测</w:t>
      </w:r>
      <w:r>
        <w:rPr>
          <w:rFonts w:hint="eastAsia"/>
        </w:rPr>
        <w:br/>
      </w:r>
      <w:r>
        <w:rPr>
          <w:rFonts w:hint="eastAsia"/>
        </w:rPr>
        <w:t>　　　　三、大型游艺机企业应对措施分析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b6b7e47c74d94" w:history="1">
        <w:r>
          <w:rPr>
            <w:rStyle w:val="Hyperlink"/>
          </w:rPr>
          <w:t>中国大型游艺机行业发展调研与市场前景预测报告（2024-2030年）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b6b7e47c74d94" w:history="1">
        <w:r>
          <w:rPr>
            <w:rStyle w:val="Hyperlink"/>
          </w:rPr>
          <w:t>https://www.20087.com/0/50/DaXingYouYiJiShiChangDiaoYanBaoGao.html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1233721d04eae" w:history="1">
      <w:r>
        <w:rPr>
          <w:rStyle w:val="Hyperlink"/>
        </w:rPr>
        <w:t>中国大型游艺机行业发展调研与市场前景预测报告（2024-2030年）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aXingYouYiJiShiChangDiaoYanBaoGao.html" TargetMode="External" Id="R999b6b7e47c7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aXingYouYiJiShiChangDiaoYanBaoGao.html" TargetMode="External" Id="R4f31233721d0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2023-05-12T05:52:00Z</dcterms:created>
  <dcterms:modified xsi:type="dcterms:W3CDTF">2023-05-12T06:52:00Z</dcterms:modified>
  <dc:subject>中国大型游艺机行业发展调研与市场前景预测报告（2024-2030年）</dc:subject>
  <dc:title>中国大型游艺机行业发展调研与市场前景预测报告（2024-2030年）</dc:title>
  <cp:keywords>中国大型游艺机行业发展调研与市场前景预测报告（2024-2030年）</cp:keywords>
  <dc:description>中国大型游艺机行业发展调研与市场前景预测报告（2024-2030年）</dc:description>
</cp:coreProperties>
</file>