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ceecc1ff24da7" w:history="1">
              <w:r>
                <w:rPr>
                  <w:rStyle w:val="Hyperlink"/>
                </w:rPr>
                <w:t>2025-2030年全球与中国桁架控制器行业发展研究及前景趋势预测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ceecc1ff24da7" w:history="1">
              <w:r>
                <w:rPr>
                  <w:rStyle w:val="Hyperlink"/>
                </w:rPr>
                <w:t>2025-2030年全球与中国桁架控制器行业发展研究及前景趋势预测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ceecc1ff24da7" w:history="1">
                <w:r>
                  <w:rPr>
                    <w:rStyle w:val="Hyperlink"/>
                  </w:rPr>
                  <w:t>https://www.20087.com/0/60/HengJiaKongZhiQiShiChangXianZhuangHeQianJing.html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控制器是用于控制和管理桁架系统运行的关键设备，广泛应用于舞台机械、建筑施工等领域。随着自动化技术的进步和应用范围的扩大，现代桁架控制器不仅需要具备基本的运动控制功能，如位置、速度和加速度的精确调节，还应能够实现多轴联动、路径规划等复杂操作。目前，桁架控制器大多采用了先进的微处理器和嵌入式操作系统，结合实时通信协议，确保了系统的稳定性和响应速度。此外，为了适应不同应用场景的需求，制造商们不断优化产品设计，提供多样化接口和模块化结构，方便用户根据实际情况灵活配置。</w:t>
      </w:r>
      <w:r>
        <w:rPr>
          <w:rFonts w:hint="eastAsia"/>
        </w:rPr>
        <w:br/>
      </w:r>
      <w:r>
        <w:rPr>
          <w:rFonts w:hint="eastAsia"/>
        </w:rPr>
        <w:t>　　未来，桁架控制器的技术发展方向将主要集中在智能化和集成化两个方面。智能化体现在通过引入人工智能算法，使控制器能够自动学习和适应不同的工作环境，提高系统的自适应能力和故障诊断效率；集成化则是指将更多的功能集成到一个平台上，例如视频监控、安全防护等，以减少外部设备的数量，简化布线并降低维护成本。同时，随着5G网络的发展，远程操控和数据传输将成为可能，这将进一步拓展桁架控制器的应用场景，尤其是在大型工程项目中，为跨区域协作提供了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ceecc1ff24da7" w:history="1">
        <w:r>
          <w:rPr>
            <w:rStyle w:val="Hyperlink"/>
          </w:rPr>
          <w:t>2025-2030年全球与中国桁架控制器行业发展研究及前景趋势预测</w:t>
        </w:r>
      </w:hyperlink>
      <w:r>
        <w:rPr>
          <w:rFonts w:hint="eastAsia"/>
        </w:rPr>
        <w:t>》依据国家统计局、发改委及桁架控制器相关协会等的数据资料，深入研究了桁架控制器行业的现状，包括桁架控制器市场需求、市场规模及产业链状况。桁架控制器报告分析了桁架控制器的价格波动、各细分市场的动态，以及重点企业的经营状况。同时，报告对桁架控制器市场前景及发展趋势进行了科学预测，揭示了潜在的市场需求和投资机会，也指出了桁架控制器行业内可能的风险。此外，桁架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按照不同产品类型，桁架控制器主要可以分为如下几个类别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全球不同产品类型桁架控制器销售额增长趋势2019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桌面式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从不同应用，桁架控制器主要包括如下几个方面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全球不同应用桁架控制器销售额增长趋势2019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桁架控制器行业背景、发展历史、现状及趋势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桁架控制器行业目前现状分析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桁架控制器发展趋势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全球桁架控制器总体规模分析</w:t>
      </w:r>
      <w:r>
        <w:rPr>
          <w:rFonts w:hint="eastAsia"/>
        </w:rPr>
        <w:br/>
      </w:r>
      <w:r>
        <w:rPr>
          <w:rFonts w:hint="eastAsia"/>
        </w:rPr>
        <w:t>　　2.1 全球桁架控制器供需现状及预测（2019-2030）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全球桁架控制器产能、产量、产能利用率及发展趋势（2019-2030）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全球桁架控制器产量、需求量及发展趋势（2019-2030）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全球主要地区桁架控制器产量及发展趋势（2019-2030）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全球主要地区桁架控制器产量（2019-2024）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全球主要地区桁架控制器产量（2025-2030）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全球主要地区桁架控制器产量市场份额（2019-2030）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中国桁架控制器供需现状及预测（2019-2030）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中国桁架控制器产能、产量、产能利用率及发展趋势（2019-2030）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中国桁架控制器产量、市场需求量及发展趋势（2019-2030）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全球桁架控制器销量及销售额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全球市场桁架控制器销售额（2019-2030）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全球市场桁架控制器销量（2019-2030）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全球市场桁架控制器价格趋势（2019-2030）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全球市场主要厂商桁架控制器产能市场份额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全球市场主要厂商桁架控制器销量（2019-2024）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全球市场主要厂商桁架控制器销量（2019-2024）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全球市场主要厂商桁架控制器销售收入（2019-2024）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全球市场主要厂商桁架控制器销售价格（2019-2024）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2023年全球主要生产商桁架控制器收入排名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中国市场主要厂商桁架控制器销量（2019-2024）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中国市场主要厂商桁架控制器销量（2019-2024）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中国市场主要厂商桁架控制器销售收入（2019-2024）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2023年中国主要生产商桁架控制器收入排名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中国市场主要厂商桁架控制器销售价格（2019-2024）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全球主要厂商桁架控制器总部及产地分布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全球主要厂商成立时间及桁架控制器商业化日期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全球主要厂商桁架控制器产品类型及应用</w:t>
      </w:r>
      <w:r>
        <w:rPr>
          <w:rFonts w:hint="eastAsia"/>
        </w:rPr>
        <w:br/>
      </w:r>
      <w:r>
        <w:rPr>
          <w:rFonts w:hint="eastAsia"/>
        </w:rPr>
        <w:t>　　3.7 桁架控制器行业集中度、竞争程度分析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桁架控制器行业集中度分析：2023年全球Top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全球桁架控制器第一梯队、第二梯队和第三梯队生产商（品牌）及市场份额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全球桁架控制器主要地区分析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全球主要地区桁架控制器市场规模分析：2019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全球主要地区桁架控制器销售收入及市场份额（2019-2024年）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全球主要地区桁架控制器销售收入预测（2024-2030年）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全球主要地区桁架控制器销量分析：2019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全球主要地区桁架控制器销量及市场份额（2019-2024年）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全球主要地区桁架控制器销量及市场份额预测（2025-2030）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北美市场桁架控制器销量、收入及增长率（2019-2030）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欧洲市场桁架控制器销量、收入及增长率（2019-2030）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中国市场桁架控制器销量、收入及增长率（2019-2030）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日本市场桁架控制器销量、收入及增长率（2019-2030）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东南亚市场桁架控制器销量、收入及增长率（2019-2030）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印度市场桁架控制器销量、收入及增长率（2019-2030）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桁架控制器销量、收入、价格及毛利率（2019-2024）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桁架控制器销量、收入、价格及毛利率（2019-2024）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桁架控制器销量、收入、价格及毛利率（2019-2024）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桁架控制器销量、收入、价格及毛利率（2019-2024）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桁架控制器销量、收入、价格及毛利率（2019-2024）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桁架控制器销量、收入、价格及毛利率（2019-2024）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不同产品类型桁架控制器分析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全球不同产品类型桁架控制器销量（2019-2030）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全球不同产品类型桁架控制器销量及市场份额（2019-2024）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全球不同产品类型桁架控制器销量预测（2025-2030）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全球不同产品类型桁架控制器收入（2019-2030）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全球不同产品类型桁架控制器收入及市场份额（2019-2024）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全球不同产品类型桁架控制器收入预测（2025-2030）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全球不同产品类型桁架控制器价格走势（2019-2030）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不同应用桁架控制器分析</w:t>
      </w:r>
      <w:r>
        <w:rPr>
          <w:rFonts w:hint="eastAsia"/>
        </w:rPr>
        <w:br/>
      </w:r>
      <w:r>
        <w:rPr>
          <w:rFonts w:hint="eastAsia"/>
        </w:rPr>
        <w:t>　　7.1 全球不同应用桁架控制器销量（2019-2030）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全球不同应用桁架控制器销量及市场份额（2019-2024）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全球不同应用桁架控制器销量预测（2025-2030）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全球不同应用桁架控制器收入（2019-2030）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全球不同应用桁架控制器收入及市场份额（2019-2024）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全球不同应用桁架控制器收入预测（2025-2030）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全球不同应用桁架控制器价格走势（2019-2030）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桁架控制器产业链分析</w:t>
      </w:r>
      <w:r>
        <w:rPr>
          <w:rFonts w:hint="eastAsia"/>
        </w:rPr>
        <w:br/>
      </w:r>
      <w:r>
        <w:rPr>
          <w:rFonts w:hint="eastAsia"/>
        </w:rPr>
        <w:t>　　8.2 桁架控制器产业上游供应分析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桁架控制器下游典型客户</w:t>
      </w:r>
      <w:r>
        <w:rPr>
          <w:rFonts w:hint="eastAsia"/>
        </w:rPr>
        <w:br/>
      </w:r>
      <w:r>
        <w:rPr>
          <w:rFonts w:hint="eastAsia"/>
        </w:rPr>
        <w:t>　　8.4 桁架控制器销售渠道分析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桁架控制器行业发展机遇及主要驱动因素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桁架控制器行业发展面临的风险</w:t>
      </w:r>
      <w:r>
        <w:rPr>
          <w:rFonts w:hint="eastAsia"/>
        </w:rPr>
        <w:br/>
      </w:r>
      <w:r>
        <w:rPr>
          <w:rFonts w:hint="eastAsia"/>
        </w:rPr>
        <w:t>　　9.3 桁架控制器行业政策分析</w:t>
      </w:r>
      <w:r>
        <w:rPr>
          <w:rFonts w:hint="eastAsia"/>
        </w:rPr>
        <w:br/>
      </w:r>
      <w:r>
        <w:rPr>
          <w:rFonts w:hint="eastAsia"/>
        </w:rPr>
        <w:t>　　9.4 桁架控制器中国企业SWOT分析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全球不同产品类型桁架控制器销售额增长（CAGR）趋势2019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桁架控制器行业目前发展现状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桁架控制器发展趋势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全球主要地区桁架控制器产量增速（CAGR）：（2019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全球主要地区桁架控制器产量（2019-2024）&amp;（台）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全球主要地区桁架控制器产量（2025-2030）&amp;（台）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全球主要地区桁架控制器产量市场份额（2019-2024）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全球主要地区桁架控制器产量（2025-2030）&amp;（台）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全球市场主要厂商桁架控制器产能（2023-2024）&amp;（台）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全球市场主要厂商桁架控制器销量（2019-2024）&amp;（台）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全球市场主要厂商桁架控制器销量市场份额（2019-2024）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全球市场主要厂商桁架控制器销售收入（2019-2024）&amp;（百万美元）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全球市场主要厂商桁架控制器销售收入市场份额（2019-2024）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全球市场主要厂商桁架控制器销售价格（2019-2024）&amp;（美元/台）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2023年全球主要生产商桁架控制器收入排名（百万美元）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中国市场主要厂商桁架控制器销量（2019-2024）&amp;（台）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中国市场主要厂商桁架控制器销量市场份额（2019-2024）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中国市场主要厂商桁架控制器销售收入（2019-2024）&amp;（百万美元）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中国市场主要厂商桁架控制器销售收入市场份额（2019-2024）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2023年中国主要生产商桁架控制器收入排名（百万美元）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中国市场主要厂商桁架控制器销售价格（2019-2024）&amp;（美元/台）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全球主要厂商桁架控制器总部及产地分布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全球主要厂商成立时间及桁架控制器商业化日期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全球主要厂商桁架控制器产品类型及应用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2023年全球桁架控制器主要厂商市场地位（第一梯队、第二梯队和第三梯队）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全球桁架控制器市场投资、并购等现状分析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全球主要地区桁架控制器销售收入增速：（2019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全球主要地区桁架控制器销售收入（2019-2024）&amp;（百万美元）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全球主要地区桁架控制器销售收入市场份额（2019-2024）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全球主要地区桁架控制器收入（2025-2030）&amp;（百万美元）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全球主要地区桁架控制器收入市场份额（2025-2030）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全球主要地区桁架控制器销量（台）：2019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全球主要地区桁架控制器销量（2019-2024）&amp;（台）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全球主要地区桁架控制器销量市场份额（2019-2024）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全球主要地区桁架控制器销量（2025-2030）&amp;（台）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全球主要地区桁架控制器销量份额（2025-2030）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桁架控制器销量（台）、收入（百万美元）、价格（美元/台）及毛利率（2019-2024）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桁架控制器销量（台）、收入（百万美元）、价格（美元/台）及毛利率（2019-2024）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桁架控制器销量（台）、收入（百万美元）、价格（美元/台）及毛利率（2019-2024）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桁架控制器销量（台）、收入（百万美元）、价格（美元/台）及毛利率（2019-2024）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桁架控制器销量（台）、收入（百万美元）、价格（美元/台）及毛利率（2019-2024）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桁架控制器生产基地、销售区域、竞争对手及市场地位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桁架控制器产品规格、参数及市场应用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桁架控制器销量（台）、收入（百万美元）、价格（美元/台）及毛利率（2019-2024）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全球不同产品类型桁架控制器销量（2019-2024年）&amp;（台）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全球不同产品类型桁架控制器销量市场份额（2019-2024）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全球不同产品类型桁架控制器销量预测（2025-2030）&amp;（台）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全球市场不同产品类型桁架控制器销量市场份额预测（2025-2030）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全球不同产品类型桁架控制器收入（2019-2024年）&amp;（百万美元）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全球不同产品类型桁架控制器收入市场份额（2019-2024）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全球不同产品类型桁架控制器收入预测（2025-2030）&amp;（百万美元）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全球不同产品类型桁架控制器收入市场份额预测（2025-2030）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全球不同应用桁架控制器销量（2019-2024年）&amp;（台）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全球不同应用桁架控制器销量市场份额（2019-2024）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全球不同应用桁架控制器销量预测（2025-2030）&amp;（台）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全球市场不同应用桁架控制器销量市场份额预测（2025-2030）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全球不同应用桁架控制器收入（2019-2024年）&amp;（百万美元）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全球不同应用桁架控制器收入市场份额（2019-2024）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全球不同应用桁架控制器收入预测（2025-2030）&amp;（百万美元）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全球不同应用桁架控制器收入市场份额预测（2025-2030）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桁架控制器上游原料供应商及联系方式列表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桁架控制器典型客户列表</w:t>
      </w:r>
      <w:r>
        <w:rPr>
          <w:rFonts w:hint="eastAsia"/>
        </w:rPr>
        <w:br/>
      </w:r>
      <w:r>
        <w:rPr>
          <w:rFonts w:hint="eastAsia"/>
        </w:rPr>
        <w:t>　　表 86： 桁架控制器主要销售模式及销售渠道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桁架控制器行业发展机遇及主要驱动因素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桁架控制器行业发展面临的风险</w:t>
      </w:r>
      <w:r>
        <w:rPr>
          <w:rFonts w:hint="eastAsia"/>
        </w:rPr>
        <w:br/>
      </w:r>
      <w:r>
        <w:rPr>
          <w:rFonts w:hint="eastAsia"/>
        </w:rPr>
        <w:t>　　表 89： 桁架控制器行业政策分析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桁架控制器产品图片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全球不同产品类型桁架控制器销售额2019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全球不同产品类型桁架控制器市场份额2023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桌面式产品图片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全球不同应用桁架控制器市场份额2023 &amp; 2030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全球桁架控制器产能、产量、产能利用率及发展趋势（2019-2030）&amp;（台）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全球桁架控制器产量、需求量及发展趋势（2019-2030）&amp;（台）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全球主要地区桁架控制器产量（2019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全球主要地区桁架控制器产量市场份额（2019-2030）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中国桁架控制器产能、产量、产能利用率及发展趋势（2019-2030）&amp;（台）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中国桁架控制器产量、市场需求量及发展趋势（2019-2030）&amp;（台）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全球桁架控制器市场销售额及增长率：（2019-2030）&amp;（百万美元）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全球市场桁架控制器市场规模：2019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全球市场桁架控制器销量及增长率（2019-2030）&amp;（台）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全球市场桁架控制器价格趋势（2019-2030）&amp;（美元/台）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2023年全球市场主要厂商桁架控制器销量市场份额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2023年全球市场主要厂商桁架控制器收入市场份额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2023年中国市场主要厂商桁架控制器销量市场份额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2023年中国市场主要厂商桁架控制器收入市场份额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2023年全球前五大生产商桁架控制器市场份额</w:t>
      </w:r>
      <w:r>
        <w:rPr>
          <w:rFonts w:hint="eastAsia"/>
        </w:rPr>
        <w:br/>
      </w:r>
      <w:r>
        <w:rPr>
          <w:rFonts w:hint="eastAsia"/>
        </w:rPr>
        <w:t>　　图 28： 2023年全球桁架控制器第一梯队、第二梯队和第三梯队厂商及市场份额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全球主要地区桁架控制器销售收入（2019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全球主要地区桁架控制器销售收入市场份额（2019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北美市场桁架控制器销量及增长率（2019-2030）&amp;（台）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北美市场桁架控制器收入及增长率（2019-2030）&amp;（百万美元）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欧洲市场桁架控制器销量及增长率（2019-2030）&amp;（台）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欧洲市场桁架控制器收入及增长率（2019-2030）&amp;（百万美元）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中国市场桁架控制器销量及增长率（2019-2030）&amp;（台）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中国市场桁架控制器收入及增长率（2019-2030）&amp;（百万美元）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日本市场桁架控制器销量及增长率（2019-2030）&amp;（台）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日本市场桁架控制器收入及增长率（2019-2030）&amp;（百万美元）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东南亚市场桁架控制器销量及增长率（2019-2030）&amp;（台）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东南亚市场桁架控制器收入及增长率（2019-2030）&amp;（百万美元）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印度市场桁架控制器销量及增长率（2019-2030）&amp;（台）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印度市场桁架控制器收入及增长率（2019-2030）&amp;（百万美元）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全球不同产品类型桁架控制器价格走势（2019-2030）&amp;（美元/台）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全球不同应用桁架控制器价格走势（2019-2030）&amp;（美元/台）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桁架控制器产业链</w:t>
      </w:r>
      <w:r>
        <w:rPr>
          <w:rFonts w:hint="eastAsia"/>
        </w:rPr>
        <w:br/>
      </w:r>
      <w:r>
        <w:rPr>
          <w:rFonts w:hint="eastAsia"/>
        </w:rPr>
        <w:t>　　图 46： 桁架控制器中国企业SWOT分析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ceecc1ff24da7" w:history="1">
        <w:r>
          <w:rPr>
            <w:rStyle w:val="Hyperlink"/>
          </w:rPr>
          <w:t>2025-2030年全球与中国桁架控制器行业发展研究及前景趋势预测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ceecc1ff24da7" w:history="1">
        <w:r>
          <w:rPr>
            <w:rStyle w:val="Hyperlink"/>
          </w:rPr>
          <w:t>https://www.20087.com/0/60/HengJiaKongZhiQiShiChangXianZhuangHeQianJing.html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88ac80b67431b" w:history="1">
      <w:r>
        <w:rPr>
          <w:rStyle w:val="Hyperlink"/>
        </w:rPr>
        <w:t>2025-2030年全球与中国桁架控制器行业发展研究及前景趋势预测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engJiaKongZhiQiShiChangXianZhuangHeQianJing.html" TargetMode="External" Id="Rdccceecc1ff2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engJiaKongZhiQiShiChangXianZhuangHeQianJing.html" TargetMode="External" Id="Rdcd88ac80b67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2024-12-05T08:46:56Z</dcterms:created>
  <dcterms:modified xsi:type="dcterms:W3CDTF">2024-12-05T09:46:56Z</dcterms:modified>
  <dc:subject>2025-2030年全球与中国桁架控制器行业发展研究及前景趋势预测</dc:subject>
  <dc:title>2025-2030年全球与中国桁架控制器行业发展研究及前景趋势预测</dc:title>
  <cp:keywords>2025-2030年全球与中国桁架控制器行业发展研究及前景趋势预测</cp:keywords>
  <dc:description>2025-2030年全球与中国桁架控制器行业发展研究及前景趋势预测</dc:description>
</cp:coreProperties>
</file>