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f8b08df5c4dd0" w:history="1">
              <w:r>
                <w:rPr>
                  <w:rStyle w:val="Hyperlink"/>
                </w:rPr>
                <w:t>2026-2032年全球与中国穿梭机器人发展现状分析及市场前景预测报告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f8b08df5c4dd0" w:history="1">
              <w:r>
                <w:rPr>
                  <w:rStyle w:val="Hyperlink"/>
                </w:rPr>
                <w:t>2026-2032年全球与中国穿梭机器人发展现状分析及市场前景预测报告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f8b08df5c4dd0" w:history="1">
                <w:r>
                  <w:rPr>
                    <w:rStyle w:val="Hyperlink"/>
                  </w:rPr>
                  <w:t>https://www.20087.com/0/60/ChuanSuoJiQiRenHangYeQianJing.html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梭机器人是一种具备自主导航、路径规划与货物搬运能力的智能物流装备，广泛应用于仓储中心、电商分拣站、制造车间等高密度存储与高频调度场景。目前，穿梭机器人主要分为地牛式、四向车、堆垛式等多种类型，能够实现自动取货、路径避障、对接输送线等复杂作业任务。随着制造业柔性自动化水平的提升以及“无人仓库”概念的普及，穿梭机器人凭借其部署灵活、运行稳定、维护成本低等优势，正在取代部分传统叉车与人工搬运方式。同时，借助物联网与云计算技术，穿梭机器人还可实时上传运行状态，并与其他系统协同调度，提高整体物流效率。</w:t>
      </w:r>
      <w:r>
        <w:rPr>
          <w:rFonts w:hint="eastAsia"/>
        </w:rPr>
        <w:br/>
      </w:r>
      <w:r>
        <w:rPr>
          <w:rFonts w:hint="eastAsia"/>
        </w:rPr>
        <w:t>　　未来，穿梭机器人将朝着多功能集成、群体协作与边缘智能方向不断进化。市场调研网认为，一方面，机械臂整合、视觉识别、RFID读取等复合功能的加入，将使其不仅能完成搬运任务，还能参与分拣、盘点、贴标等精细化操作；另一方面，群体智能调度系统的完善将推动多个机器人之间的高效协同，实现自适应路径优化、拥堵规避与任务动态分配。此外，随着5G网络覆盖与边缘计算能力的增强，穿梭机器人将具备更强的本地决策能力，降低对云端控制系统的依赖，从而适用于更复杂的工业环境。可以预见，穿梭机器人将在智能制造、供应链自动化等领域扮演越来越核心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3f8b08df5c4dd0" w:history="1">
        <w:r>
          <w:rPr>
            <w:rStyle w:val="Hyperlink"/>
          </w:rPr>
          <w:t>2026-2032年全球与中国穿梭机器人发展现状分析及市场前景预测报告</w:t>
        </w:r>
      </w:hyperlink>
      <w:r>
        <w:rPr>
          <w:rFonts w:hint="eastAsia"/>
        </w:rPr>
        <w:t>》，2025年穿梭机器人行业市场规模达 亿元，预计2032年市场规模将达 亿元，期间年均复合增长率（CAGR）达 %。报告基于详实数据，从市场规模、需求变化及价格动态等维度，全面解析了穿梭机器人行业的现状与发展趋势，并对穿梭机器人产业链各环节进行了系统性探讨。报告科学预测了穿梭机器人行业未来发展方向，重点分析了穿梭机器人技术现状及创新路径，同时聚焦穿梭机器人重点企业的经营表现，评估了市场竞争格局、品牌影响力及市场集中度。通过对细分市场的深入研究及SWOT分析，报告揭示了穿梭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按产品类型细分，全球穿梭机器人市场规模2021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两向穿梭机器人</w:t>
      </w:r>
      <w:r>
        <w:rPr>
          <w:rFonts w:hint="eastAsia"/>
        </w:rPr>
        <w:br/>
      </w:r>
      <w:r>
        <w:rPr>
          <w:rFonts w:hint="eastAsia"/>
        </w:rPr>
        <w:t>　　　　1.3.3 四向穿梭机器人</w:t>
      </w:r>
      <w:r>
        <w:rPr>
          <w:rFonts w:hint="eastAsia"/>
        </w:rPr>
        <w:br/>
      </w:r>
      <w:r>
        <w:rPr>
          <w:rFonts w:hint="eastAsia"/>
        </w:rPr>
        <w:t>　　　　1.3.4 三维穿梭机器人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按应用细分，全球穿梭机器人市场规模2021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第三方物流</w:t>
      </w:r>
      <w:r>
        <w:rPr>
          <w:rFonts w:hint="eastAsia"/>
        </w:rPr>
        <w:br/>
      </w:r>
      <w:r>
        <w:rPr>
          <w:rFonts w:hint="eastAsia"/>
        </w:rPr>
        <w:t>　　　　1.4.3 电子商务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制药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穿梭机器人行业发展总体概况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穿梭机器人行业发展主要特点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穿梭机器人行业发展影响因素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穿梭机器人有利因素</w:t>
      </w:r>
      <w:r>
        <w:rPr>
          <w:rFonts w:hint="eastAsia"/>
        </w:rPr>
        <w:br/>
      </w:r>
      <w:r>
        <w:rPr>
          <w:rFonts w:hint="eastAsia"/>
        </w:rPr>
        <w:t>　　　　1.5.3 .2 穿梭机器人不利因素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全球市场，近三年穿梭机器人主要企业占有率及排名（按销量）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穿梭机器人主要企业在国际市场占有率（按销量，2023-2026）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2025年穿梭机器人主要企业在国际市场排名（按销量）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全球市场主要企业穿梭机器人销量（2023-2026）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全球市场，近三年穿梭机器人主要企业占有率及排名（按收入）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穿梭机器人主要企业在国际市场占有率（按收入，2023-2026）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2025年穿梭机器人主要企业在国际市场排名（按收入）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全球市场主要企业穿梭机器人销售收入（2023-2026）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全球市场主要企业穿梭机器人销售价格（2023-2026）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中国市场，近三年穿梭机器人主要企业占有率及排名（按销量）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穿梭机器人主要企业在中国市场占有率（按销量，2023-2026）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2025年穿梭机器人主要企业在中国市场排名（按销量）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中国市场主要企业穿梭机器人销量（2023-2026）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中国市场，近三年穿梭机器人主要企业占有率及排名（按收入）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穿梭机器人主要企业在中国市场占有率（按收入，2023-2026）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2025年穿梭机器人主要企业在中国市场排名（按收入）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中国市场主要企业穿梭机器人销售收入（2023-2026）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全球主要厂商穿梭机器人总部及产地分布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全球主要厂商成立时间及穿梭机器人商业化日期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全球主要厂商穿梭机器人产品类型及应用</w:t>
      </w:r>
      <w:r>
        <w:rPr>
          <w:rFonts w:hint="eastAsia"/>
        </w:rPr>
        <w:br/>
      </w:r>
      <w:r>
        <w:rPr>
          <w:rFonts w:hint="eastAsia"/>
        </w:rPr>
        <w:t>　　2.9 穿梭机器人行业集中度、竞争程度分析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穿梭机器人行业集中度分析：2025年全球Top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全球穿梭机器人第一梯队、第二梯队和第三梯队生产商（品牌）及市场份额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全球穿梭机器人总体规模分析</w:t>
      </w:r>
      <w:r>
        <w:rPr>
          <w:rFonts w:hint="eastAsia"/>
        </w:rPr>
        <w:br/>
      </w:r>
      <w:r>
        <w:rPr>
          <w:rFonts w:hint="eastAsia"/>
        </w:rPr>
        <w:t>　　3.1 全球穿梭机器人供需现状及预测（2021-2032）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全球穿梭机器人产能、产量、产能利用率及发展趋势（2021-2032）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全球穿梭机器人产量、需求量及发展趋势（2021-2032）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全球主要地区穿梭机器人产量及发展趋势（2021-2032）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全球主要地区穿梭机器人产量（2021-2026）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全球主要地区穿梭机器人产量（2027-2032）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全球主要地区穿梭机器人产量市场份额（2021-2032）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中国穿梭机器人供需现状及预测（2021-2032）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中国穿梭机器人产能、产量、产能利用率及发展趋势（2021-2032）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中国穿梭机器人产量、市场需求量及发展趋势（2021-2032）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中国市场穿梭机器人进出口（2021-2032）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全球穿梭机器人销量及销售额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全球市场穿梭机器人销售额（2021-2032）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全球市场穿梭机器人销量（2021-2032）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全球市场穿梭机器人价格趋势（2021-2032）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全球穿梭机器人主要地区分析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全球主要地区穿梭机器人市场规模分析：2021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全球主要地区穿梭机器人销售收入及市场份额（2021-2026）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全球主要地区穿梭机器人销售收入预测（2027-2032）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全球主要地区穿梭机器人销量分析：2021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全球主要地区穿梭机器人销量及市场份额（2021-2026）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全球主要地区穿梭机器人销量及市场份额预测（2027-2032）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北美市场穿梭机器人销量、收入及增长率（2021-2032）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欧洲市场穿梭机器人销量、收入及增长率（2021-2032）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中国市场穿梭机器人销量、收入及增长率（2021-2032）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日本市场穿梭机器人销量、收入及增长率（2021-2032）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东南亚市场穿梭机器人销量、收入及增长率（2021-2032）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印度市场穿梭机器人销量、收入及增长率（2021-2032）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南美市场穿梭机器人销量、收入及增长率（2021-2032）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中东市场穿梭机器人销量、收入及增长率（2021-2032）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不同产品类型穿梭机器人分析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全球不同产品类型穿梭机器人销量（2021-2032）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全球不同产品类型穿梭机器人销量及市场份额（2021-2026）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全球不同产品类型穿梭机器人销量预测（2027-2032）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全球不同产品类型穿梭机器人收入（2021-2032）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全球不同产品类型穿梭机器人收入及市场份额（2021-2026）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全球不同产品类型穿梭机器人收入预测（2027-2032）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全球不同产品类型穿梭机器人价格走势（2021-2032）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中国不同产品类型穿梭机器人销量（2021-2032）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中国不同产品类型穿梭机器人销量及市场份额（2021-2026）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中国不同产品类型穿梭机器人销量预测（2027-2032）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中国不同产品类型穿梭机器人收入（2021-2032）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中国不同产品类型穿梭机器人收入及市场份额（2021-2026）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中国不同产品类型穿梭机器人收入预测（2027-2032）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不同应用穿梭机器人分析</w:t>
      </w:r>
      <w:r>
        <w:rPr>
          <w:rFonts w:hint="eastAsia"/>
        </w:rPr>
        <w:br/>
      </w:r>
      <w:r>
        <w:rPr>
          <w:rFonts w:hint="eastAsia"/>
        </w:rPr>
        <w:t>　　7.1 全球不同应用穿梭机器人销量（2021-2032）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全球不同应用穿梭机器人销量及市场份额（2021-2026）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全球不同应用穿梭机器人销量预测（2027-2032）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全球不同应用穿梭机器人收入（2021-2032）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全球不同应用穿梭机器人收入及市场份额（2021-2026）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全球不同应用穿梭机器人收入预测（2027-2032）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全球不同应用穿梭机器人价格走势（2021-2032）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中国不同应用穿梭机器人销量（2021-2032）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中国不同应用穿梭机器人销量及市场份额（2021-2026）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中国不同应用穿梭机器人销量预测（2027-2032）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中国不同应用穿梭机器人收入（2021-2032）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中国不同应用穿梭机器人收入及市场份额（2021-2026）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中国不同应用穿梭机器人收入预测（2027-2032）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穿梭机器人行业发展趋势</w:t>
      </w:r>
      <w:r>
        <w:rPr>
          <w:rFonts w:hint="eastAsia"/>
        </w:rPr>
        <w:br/>
      </w:r>
      <w:r>
        <w:rPr>
          <w:rFonts w:hint="eastAsia"/>
        </w:rPr>
        <w:t>　　8.2 穿梭机器人行业主要驱动因素</w:t>
      </w:r>
      <w:r>
        <w:rPr>
          <w:rFonts w:hint="eastAsia"/>
        </w:rPr>
        <w:br/>
      </w:r>
      <w:r>
        <w:rPr>
          <w:rFonts w:hint="eastAsia"/>
        </w:rPr>
        <w:t>　　8.3 穿梭机器人中国企业SWOT分析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中国穿梭机器人行业政策环境分析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穿梭机器人行业产业链简介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穿梭机器人行业供应链分析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穿梭机器人主要原料及供应情况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穿梭机器人行业采购模式</w:t>
      </w:r>
      <w:r>
        <w:rPr>
          <w:rFonts w:hint="eastAsia"/>
        </w:rPr>
        <w:br/>
      </w:r>
      <w:r>
        <w:rPr>
          <w:rFonts w:hint="eastAsia"/>
        </w:rPr>
        <w:t>　　9.3 穿梭机器人行业生产模式</w:t>
      </w:r>
      <w:r>
        <w:rPr>
          <w:rFonts w:hint="eastAsia"/>
        </w:rPr>
        <w:br/>
      </w:r>
      <w:r>
        <w:rPr>
          <w:rFonts w:hint="eastAsia"/>
        </w:rPr>
        <w:t>　　9.4 穿梭机器人行业销售模式及销售渠道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按产品类型细分，全球穿梭机器人市场规模2021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按应用细分，全球穿梭机器人市场规模（CAGR）2021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穿梭机器人行业发展主要特点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穿梭机器人行业发展有利因素分析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穿梭机器人行业发展不利因素分析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进入穿梭机器人行业壁垒</w:t>
      </w:r>
      <w:r>
        <w:rPr>
          <w:rFonts w:hint="eastAsia"/>
        </w:rPr>
        <w:br/>
      </w:r>
      <w:r>
        <w:rPr>
          <w:rFonts w:hint="eastAsia"/>
        </w:rPr>
        <w:t>　　表 7： 穿梭机器人主要企业在国际市场占有率（按销量，2023-2026）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2025年穿梭机器人主要企业在国际市场排名（按销量）&amp;（台）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全球市场主要企业穿梭机器人销量（2023-2026）&amp;（台）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穿梭机器人主要企业在国际市场占有率（按收入，2023-2026）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2025年穿梭机器人主要企业在国际市场排名（按收入）&amp;（万元）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全球市场主要企业穿梭机器人销售收入（2023-2026）&amp;（万元）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全球市场主要企业穿梭机器人销售价格（2023-2026）&amp;（元/台）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穿梭机器人主要企业在中国市场占有率（按销量，2023-2026）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2025年穿梭机器人主要企业在中国市场排名（按销量）&amp;（台）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中国市场主要企业穿梭机器人销量（2023-2026）&amp;（台）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穿梭机器人主要企业在中国市场占有率（按收入，2023-2026）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2025年穿梭机器人主要企业在中国市场排名（按收入）&amp;（万元）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中国市场主要企业穿梭机器人销售收入（2023-2026）&amp;（万元）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全球主要厂商穿梭机器人总部及产地分布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全球主要厂商成立时间及穿梭机器人商业化日期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全球主要厂商穿梭机器人产品类型及应用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2025年全球穿梭机器人主要厂商市场地位（第一梯队、第二梯队和第三梯队）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全球穿梭机器人市场投资、并购等现状分析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全球主要地区穿梭机器人产量增速（CAGR）：（2021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全球主要地区穿梭机器人产量（2021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全球主要地区穿梭机器人产量（2021-2026）&amp;（台）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全球主要地区穿梭机器人产量（2027-2032）&amp;（台）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全球主要地区穿梭机器人产量市场份额（2021-2026）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全球主要地区穿梭机器人产量市场份额（2027-2032）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中国市场穿梭机器人产量、销量、进出口（2021-2026）&amp;（台）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中国市场穿梭机器人产量、销量、进出口预测（2027-2032）&amp;（台）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全球主要地区穿梭机器人销售收入增速：（2021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全球主要地区穿梭机器人销售收入（2021-2026）&amp;（万元）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全球主要地区穿梭机器人销售收入市场份额（2021-2026）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全球主要地区穿梭机器人收入（2027-2032）&amp;（万元）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全球主要地区穿梭机器人收入市场份额（2027-2032）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全球主要地区穿梭机器人销量（台）：2021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全球主要地区穿梭机器人销量（2021-2026）&amp;（台）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全球主要地区穿梭机器人销量市场份额（2021-2026）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全球主要地区穿梭机器人销量（2027-2032）&amp;（台）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全球主要地区穿梭机器人销量份额（2027-2032）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穿梭机器人生产基地、销售区域、竞争对手及市场地位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全球不同产品类型穿梭机器人销量（2021-2026）&amp;（台）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214： 全球不同产品类型穿梭机器人销量市场份额（2021-2026）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全球不同产品类型穿梭机器人销量预测（2027-2032）&amp;（台）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全球市场不同产品类型穿梭机器人销量市场份额预测（2027-2032）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全球不同产品类型穿梭机器人收入（2021-2026）&amp;（万元）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全球不同产品类型穿梭机器人收入市场份额（2021-2026）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全球不同产品类型穿梭机器人收入预测（2027-2032）&amp;（万元）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全球不同产品类型穿梭机器人收入市场份额预测（2027-2032）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中国不同产品类型穿梭机器人销量（2021-2026）&amp;（台）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222： 中国不同产品类型穿梭机器人销量市场份额（2021-2026）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中国不同产品类型穿梭机器人销量预测（2027-2032）&amp;（台）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224： 全球市场不同产品类型穿梭机器人销量市场份额预测（2027-2032）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中国不同产品类型穿梭机器人收入（2021-2026）&amp;（万元）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中国不同产品类型穿梭机器人收入市场份额（2021-2026）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中国不同产品类型穿梭机器人收入预测（2027-2032）&amp;（万元）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中国不同产品类型穿梭机器人收入市场份额预测（2027-2032）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全球不同应用穿梭机器人销量（2021-2026）&amp;（台）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230： 全球不同应用穿梭机器人销量市场份额（2021-2026）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全球不同应用穿梭机器人销量预测（2027-2032）&amp;（台）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232： 全球市场不同应用穿梭机器人销量市场份额预测（2027-2032）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全球不同应用穿梭机器人收入（2021-2026）&amp;（万元）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全球不同应用穿梭机器人收入市场份额（2021-2026）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全球不同应用穿梭机器人收入预测（2027-2032）&amp;（万元）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全球不同应用穿梭机器人收入市场份额预测（2027-2032）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中国不同应用穿梭机器人销量（2021-2026）&amp;（台）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238： 中国不同应用穿梭机器人销量市场份额（2021-2026）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中国不同应用穿梭机器人销量预测（2027-2032）&amp;（台）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240： 中国市场不同应用穿梭机器人销量市场份额预测（2027-2032）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中国不同应用穿梭机器人收入（2021-2026）&amp;（万元）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242： 中国不同应用穿梭机器人收入市场份额（2021-2026）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243： 中国不同应用穿梭机器人收入预测（2027-2032）&amp;（万元）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中国不同应用穿梭机器人收入市场份额预测（2027-2032）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穿梭机器人行业发展趋势</w:t>
      </w:r>
      <w:r>
        <w:rPr>
          <w:rFonts w:hint="eastAsia"/>
        </w:rPr>
        <w:br/>
      </w:r>
      <w:r>
        <w:rPr>
          <w:rFonts w:hint="eastAsia"/>
        </w:rPr>
        <w:t>　　表 246： 穿梭机器人行业主要驱动因素</w:t>
      </w:r>
      <w:r>
        <w:rPr>
          <w:rFonts w:hint="eastAsia"/>
        </w:rPr>
        <w:br/>
      </w:r>
      <w:r>
        <w:rPr>
          <w:rFonts w:hint="eastAsia"/>
        </w:rPr>
        <w:t>　　表 247： 穿梭机器人行业供应链分析</w:t>
      </w:r>
      <w:r>
        <w:rPr>
          <w:rFonts w:hint="eastAsia"/>
        </w:rPr>
        <w:br/>
      </w:r>
      <w:r>
        <w:rPr>
          <w:rFonts w:hint="eastAsia"/>
        </w:rPr>
        <w:t>　　表 248： 穿梭机器人上游原料供应商</w:t>
      </w:r>
      <w:r>
        <w:rPr>
          <w:rFonts w:hint="eastAsia"/>
        </w:rPr>
        <w:br/>
      </w:r>
      <w:r>
        <w:rPr>
          <w:rFonts w:hint="eastAsia"/>
        </w:rPr>
        <w:t>　　表 249： 穿梭机器人主要地区不同应用客户分析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250： 穿梭机器人典型经销商</w:t>
      </w:r>
      <w:r>
        <w:rPr>
          <w:rFonts w:hint="eastAsia"/>
        </w:rPr>
        <w:br/>
      </w:r>
      <w:r>
        <w:rPr>
          <w:rFonts w:hint="eastAsia"/>
        </w:rPr>
        <w:t>　　表 251： 研究范围</w:t>
      </w:r>
      <w:r>
        <w:rPr>
          <w:rFonts w:hint="eastAsia"/>
        </w:rPr>
        <w:br/>
      </w:r>
      <w:r>
        <w:rPr>
          <w:rFonts w:hint="eastAsia"/>
        </w:rPr>
        <w:t>　　表 252：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穿梭机器人产品图片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全球不同产品类型穿梭机器人销售额2021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全球不同产品类型穿梭机器人市场份额2025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两向穿梭机器人产品图片</w:t>
      </w:r>
      <w:r>
        <w:rPr>
          <w:rFonts w:hint="eastAsia"/>
        </w:rPr>
        <w:br/>
      </w:r>
      <w:r>
        <w:rPr>
          <w:rFonts w:hint="eastAsia"/>
        </w:rPr>
        <w:t>　　图 5： 四向穿梭机器人产品图片</w:t>
      </w:r>
      <w:r>
        <w:rPr>
          <w:rFonts w:hint="eastAsia"/>
        </w:rPr>
        <w:br/>
      </w:r>
      <w:r>
        <w:rPr>
          <w:rFonts w:hint="eastAsia"/>
        </w:rPr>
        <w:t>　　图 6： 三维穿梭机器人产品图片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全球不同应用穿梭机器人市场份额2025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第三方物流</w:t>
      </w:r>
      <w:r>
        <w:rPr>
          <w:rFonts w:hint="eastAsia"/>
        </w:rPr>
        <w:br/>
      </w:r>
      <w:r>
        <w:rPr>
          <w:rFonts w:hint="eastAsia"/>
        </w:rPr>
        <w:t>　　图 10： 电子商务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2025年全球前五大生产商穿梭机器人市场份额</w:t>
      </w:r>
      <w:r>
        <w:rPr>
          <w:rFonts w:hint="eastAsia"/>
        </w:rPr>
        <w:br/>
      </w:r>
      <w:r>
        <w:rPr>
          <w:rFonts w:hint="eastAsia"/>
        </w:rPr>
        <w:t>　　图 16： 2025年全球穿梭机器人第一梯队、第二梯队和第三梯队厂商及市场份额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全球穿梭机器人产能、产量、产能利用率及发展趋势（2021-2032）&amp;（台）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全球穿梭机器人产量、需求量及发展趋势（2021-2032）&amp;（台）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全球主要地区穿梭机器人产量市场份额（2021-2032）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中国穿梭机器人产能、产量、产能利用率及发展趋势（2021-2032）&amp;（台）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中国穿梭机器人产量、市场需求量及发展趋势（2021-2032）&amp;（台）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全球穿梭机器人市场销售额及增长率：（2021-2032）&amp;（万元）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全球市场穿梭机器人市场规模：2021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全球市场穿梭机器人销量及增长率（2021-2032）&amp;（台）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全球市场穿梭机器人价格趋势（2021-2032）&amp;（元/台）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全球主要地区穿梭机器人销售收入（2021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全球主要地区穿梭机器人销售收入市场份额（2021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北美市场穿梭机器人销量及增长率（2021-2032）&amp;（台）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北美市场穿梭机器人收入及增长率（2021-2032）&amp;（万元）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欧洲市场穿梭机器人销量及增长率（2021-2032）&amp;（台）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欧洲市场穿梭机器人收入及增长率（2021-2032）&amp;（万元）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中国市场穿梭机器人销量及增长率（2021-2032）&amp;（台）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中国市场穿梭机器人收入及增长率（2021-2032）&amp;（万元）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日本市场穿梭机器人销量及增长率（2021-2032）&amp;（台）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日本市场穿梭机器人收入及增长率（2021-2032）&amp;（万元）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东南亚市场穿梭机器人销量及增长率（2021-2032）&amp;（台）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东南亚市场穿梭机器人收入及增长率（2021-2032）&amp;（万元）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印度市场穿梭机器人销量及增长率（2021-2032）&amp;（台）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印度市场穿梭机器人收入及增长率（2021-2032）&amp;（万元）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南美市场穿梭机器人销量及增长率（2021-2032）&amp;（台）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南美市场穿梭机器人收入及增长率（2021-2032）&amp;（万元）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中东市场穿梭机器人销量及增长率（2021-2032）&amp;（台）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中东市场穿梭机器人收入及增长率（2021-2032）&amp;（万元）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全球不同产品类型穿梭机器人价格走势（2021-2032）&amp;（元/台）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全球不同应用穿梭机器人价格走势（2021-2032）&amp;（元/台）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穿梭机器人中国企业SWOT分析</w:t>
      </w:r>
      <w:r>
        <w:rPr>
          <w:rFonts w:hint="eastAsia"/>
        </w:rPr>
        <w:br/>
      </w:r>
      <w:r>
        <w:rPr>
          <w:rFonts w:hint="eastAsia"/>
        </w:rPr>
        <w:t>　　图 47： 穿梭机器人产业链</w:t>
      </w:r>
      <w:r>
        <w:rPr>
          <w:rFonts w:hint="eastAsia"/>
        </w:rPr>
        <w:br/>
      </w:r>
      <w:r>
        <w:rPr>
          <w:rFonts w:hint="eastAsia"/>
        </w:rPr>
        <w:t>　　图 48： 穿梭机器人行业采购模式分析</w:t>
      </w:r>
      <w:r>
        <w:rPr>
          <w:rFonts w:hint="eastAsia"/>
        </w:rPr>
        <w:br/>
      </w:r>
      <w:r>
        <w:rPr>
          <w:rFonts w:hint="eastAsia"/>
        </w:rPr>
        <w:t>　　图 49： 穿梭机器人行业生产模式</w:t>
      </w:r>
      <w:r>
        <w:rPr>
          <w:rFonts w:hint="eastAsia"/>
        </w:rPr>
        <w:br/>
      </w:r>
      <w:r>
        <w:rPr>
          <w:rFonts w:hint="eastAsia"/>
        </w:rPr>
        <w:t>　　图 50： 穿梭机器人行业销售模式分析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f8b08df5c4dd0" w:history="1">
        <w:r>
          <w:rPr>
            <w:rStyle w:val="Hyperlink"/>
          </w:rPr>
          <w:t>2026-2032年全球与中国穿梭机器人发展现状分析及市场前景预测报告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f8b08df5c4dd0" w:history="1">
        <w:r>
          <w:rPr>
            <w:rStyle w:val="Hyperlink"/>
          </w:rPr>
          <w:t>https://www.20087.com/0/60/ChuanSuoJiQiRenHangYeQianJing.html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热点：搬运机器人、穿梭机器人工作原理、四向穿梭车最好的公司、穿梭机器人企业、穿梭、穿越机器人、最先进的机器人、《穿越机器人》、工业机器人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226e853404ee1" w:history="1">
      <w:r>
        <w:rPr>
          <w:rStyle w:val="Hyperlink"/>
        </w:rPr>
        <w:t>2026-2032年全球与中国穿梭机器人发展现状分析及市场前景预测报告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huanSuoJiQiRenHangYeQianJing.html" TargetMode="External" Id="Rea3f8b08df5c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huanSuoJiQiRenHangYeQianJing.html" TargetMode="External" Id="Ra8d226e85340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2026-02-28T07:48:20Z</dcterms:created>
  <dcterms:modified xsi:type="dcterms:W3CDTF">2026-02-28T08:48:20Z</dcterms:modified>
  <dc:subject>2026-2032年全球与中国穿梭机器人发展现状分析及市场前景预测报告</dc:subject>
  <dc:title>2026-2032年全球与中国穿梭机器人发展现状分析及市场前景预测报告</dc:title>
  <cp:keywords>2026-2032年全球与中国穿梭机器人发展现状分析及市场前景预测报告</cp:keywords>
  <dc:description>2026-2032年全球与中国穿梭机器人发展现状分析及市场前景预测报告</dc:description>
</cp:coreProperties>
</file>