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77e7cad3704460" w:history="1">
              <w:r>
                <w:rPr>
                  <w:rStyle w:val="Hyperlink"/>
                </w:rPr>
                <w:t>中国舷外机行业现状分析及发展趋势预测报告（2026-2032年）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77e7cad3704460" w:history="1">
              <w:r>
                <w:rPr>
                  <w:rStyle w:val="Hyperlink"/>
                </w:rPr>
                <w:t>中国舷外机行业现状分析及发展趋势预测报告（2026-2032年）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77e7cad3704460" w:history="1">
                <w:r>
                  <w:rPr>
                    <w:rStyle w:val="Hyperlink"/>
                  </w:rPr>
                  <w:t>https://www.20087.com/0/00/XianWaiJiFaZhanQuShi.html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舷外机作为船舶推进系统的一种，近年来受益于休闲和商用航海活动的增加，市场呈现出稳健的增长。技术进步，如四冲程发动机的普及，不仅提高了燃油效率，而且减少了排放，满足了日益严格的环保标准。同时，智能控制和远程监控技术的应用，提升了舷外机的操作便利性和安全性。中国舷外机行业在本土市场和出口市场上均表现出强劲的增长势头，特别是在亚洲和欧洲市场，需求持续增长。</w:t>
      </w:r>
      <w:r>
        <w:rPr>
          <w:rFonts w:hint="eastAsia"/>
        </w:rPr>
        <w:br/>
      </w:r>
      <w:r>
        <w:rPr>
          <w:rFonts w:hint="eastAsia"/>
        </w:rPr>
        <w:t>　　未来，舷外机行业将更加注重可持续性和智能化。市场调研网认为，随着全球对碳排放的关注，电动舷外机和混合动力技术将获得更大的市场份额，减少对化石燃料的依赖。同时，自动化和物联网技术将集成到舷外机中，实现远程诊断和预测性维护，提高设备的可靠性和使用寿命。此外，个性化和定制化服务将成为行业竞争的新焦点，以满足不同水域条件和用户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77e7cad3704460" w:history="1">
        <w:r>
          <w:rPr>
            <w:rStyle w:val="Hyperlink"/>
          </w:rPr>
          <w:t>中国舷外机行业现状分析及发展趋势预测报告（2026-2032年）</w:t>
        </w:r>
      </w:hyperlink>
      <w:r>
        <w:rPr>
          <w:rFonts w:hint="eastAsia"/>
        </w:rPr>
        <w:t>》，2025年舷外机行业市场规模达 亿元，预计2032年市场规模将达 亿元，期间年均复合增长率（CAGR）达 %。报告基于国家统计局、相关协会等权威数据，结合专业团队对舷外机行业的长期监测，全面分析了舷外机行业的市场规模、技术现状、发展趋势及竞争格局。报告详细梳理了舷外机市场需求、进出口情况、上下游产业链、重点区域分布及主要企业动态，并通过SWOT分析揭示了舷外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舷外机产品概述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舷外机市场特点分析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2025-2026年舷外机行业环境分析</w:t>
      </w:r>
      <w:r>
        <w:rPr>
          <w:rFonts w:hint="eastAsia"/>
        </w:rPr>
        <w:br/>
      </w:r>
      <w:r>
        <w:rPr>
          <w:rFonts w:hint="eastAsia"/>
        </w:rPr>
        <w:t>　　第一节 舷外机行业经济环境分析</w:t>
      </w:r>
      <w:r>
        <w:rPr>
          <w:rFonts w:hint="eastAsia"/>
        </w:rPr>
        <w:br/>
      </w:r>
      <w:r>
        <w:rPr>
          <w:rFonts w:hint="eastAsia"/>
        </w:rPr>
        <w:t>　　第二节 中国舷外机行业政策环境分析</w:t>
      </w:r>
      <w:r>
        <w:rPr>
          <w:rFonts w:hint="eastAsia"/>
        </w:rPr>
        <w:br/>
      </w:r>
      <w:r>
        <w:rPr>
          <w:rFonts w:hint="eastAsia"/>
        </w:rPr>
        <w:t>　　　　一、舷外机产业政策分析</w:t>
      </w:r>
      <w:r>
        <w:rPr>
          <w:rFonts w:hint="eastAsia"/>
        </w:rPr>
        <w:br/>
      </w:r>
      <w:r>
        <w:rPr>
          <w:rFonts w:hint="eastAsia"/>
        </w:rPr>
        <w:t>　　　　二、相关舷外机产业政策影响分析</w:t>
      </w:r>
      <w:r>
        <w:rPr>
          <w:rFonts w:hint="eastAsia"/>
        </w:rPr>
        <w:br/>
      </w:r>
      <w:r>
        <w:rPr>
          <w:rFonts w:hint="eastAsia"/>
        </w:rPr>
        <w:t>　　第三节 中国舷外机行业技术环境分析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一、中国舷外机技术发展概况</w:t>
      </w:r>
      <w:r>
        <w:rPr>
          <w:rFonts w:hint="eastAsia"/>
        </w:rPr>
        <w:br/>
      </w:r>
      <w:r>
        <w:rPr>
          <w:rFonts w:hint="eastAsia"/>
        </w:rPr>
        <w:t>　　　　二、中国舷外机产品工艺特点或流程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三、中国舷外机行业技术发展趋势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全球舷外机市场分析</w:t>
      </w:r>
      <w:r>
        <w:rPr>
          <w:rFonts w:hint="eastAsia"/>
        </w:rPr>
        <w:br/>
      </w:r>
      <w:r>
        <w:rPr>
          <w:rFonts w:hint="eastAsia"/>
        </w:rPr>
        <w:t>　　第一节 舷外机产能分析及预测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一、2021-2026年全球舷外机产能分析</w:t>
      </w:r>
      <w:r>
        <w:rPr>
          <w:rFonts w:hint="eastAsia"/>
        </w:rPr>
        <w:br/>
      </w:r>
      <w:r>
        <w:rPr>
          <w:rFonts w:hint="eastAsia"/>
        </w:rPr>
        <w:t>　　　　二、2021-2032年全球舷外机产能预测</w:t>
      </w:r>
      <w:r>
        <w:rPr>
          <w:rFonts w:hint="eastAsia"/>
        </w:rPr>
        <w:br/>
      </w:r>
      <w:r>
        <w:rPr>
          <w:rFonts w:hint="eastAsia"/>
        </w:rPr>
        <w:t>　　第二节 舷外机产品产量分析及预测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一、2021-2026年全球舷外机产量分析</w:t>
      </w:r>
      <w:r>
        <w:rPr>
          <w:rFonts w:hint="eastAsia"/>
        </w:rPr>
        <w:br/>
      </w:r>
      <w:r>
        <w:rPr>
          <w:rFonts w:hint="eastAsia"/>
        </w:rPr>
        <w:t>　　　　二、2021-2032年全球舷外机产量预测</w:t>
      </w:r>
      <w:r>
        <w:rPr>
          <w:rFonts w:hint="eastAsia"/>
        </w:rPr>
        <w:br/>
      </w:r>
      <w:r>
        <w:rPr>
          <w:rFonts w:hint="eastAsia"/>
        </w:rPr>
        <w:t>　　第三节 舷外机市场需求分析及预测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一、2021-2026年全球舷外机市场需求分析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二、2021-2032年全球舷外机市场需求预测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中国舷外机市场分析</w:t>
      </w:r>
      <w:r>
        <w:rPr>
          <w:rFonts w:hint="eastAsia"/>
        </w:rPr>
        <w:br/>
      </w:r>
      <w:r>
        <w:rPr>
          <w:rFonts w:hint="eastAsia"/>
        </w:rPr>
        <w:t>　　第一节 舷外机市场现状分析及预测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一、2021-2026年中国舷外机市场规模分析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二、2021-2032年中国舷外机市场规模预测</w:t>
      </w:r>
      <w:r>
        <w:rPr>
          <w:rFonts w:hint="eastAsia"/>
        </w:rPr>
        <w:br/>
      </w:r>
      <w:r>
        <w:rPr>
          <w:rFonts w:hint="eastAsia"/>
        </w:rPr>
        <w:t>　　第二节 舷外机产品产能分析及预测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一、2021-2026年中国舷外机产能分析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二、2021-2032年中国舷外机产能预测</w:t>
      </w:r>
      <w:r>
        <w:rPr>
          <w:rFonts w:hint="eastAsia"/>
        </w:rPr>
        <w:br/>
      </w:r>
      <w:r>
        <w:rPr>
          <w:rFonts w:hint="eastAsia"/>
        </w:rPr>
        <w:t>　　第三节 舷外机产品产量分析及预测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一、2021-2026年中国舷外机产量分析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二、2021-2032年中国舷外机产量预测</w:t>
      </w:r>
      <w:r>
        <w:rPr>
          <w:rFonts w:hint="eastAsia"/>
        </w:rPr>
        <w:br/>
      </w:r>
      <w:r>
        <w:rPr>
          <w:rFonts w:hint="eastAsia"/>
        </w:rPr>
        <w:t>　　第四节 舷外机市场需求分析及预测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一、2021-2026年中国舷外机市场需求分析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二、2026-2032年中国舷外机市场需求预测分析</w:t>
      </w:r>
      <w:r>
        <w:rPr>
          <w:rFonts w:hint="eastAsia"/>
        </w:rPr>
        <w:br/>
      </w:r>
      <w:r>
        <w:rPr>
          <w:rFonts w:hint="eastAsia"/>
        </w:rPr>
        <w:t>　　第五节 舷外机进出口数据分析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一、2021-2026年中国舷外机进出口数据分析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二、2021-2032年国内舷外机产品未来进出口情况预测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舷外机产业渠道分析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2025-2026年国内舷外机产品的需求地域分布结构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2021-2026年中国舷外机产品重点区域市场消费情况分析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2025-2026年国内舷外机产品的经销模式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舷外机行业国际化营销模式分析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2025-2026年国内舷外机产品生产及销售投资运作模式分析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舷外机主要生产厂商发展概况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舷外机行业相关产业分析</w:t>
      </w:r>
      <w:r>
        <w:rPr>
          <w:rFonts w:hint="eastAsia"/>
        </w:rPr>
        <w:br/>
      </w:r>
      <w:r>
        <w:rPr>
          <w:rFonts w:hint="eastAsia"/>
        </w:rPr>
        <w:t>　　第一节 舷外机行业产业链概述</w:t>
      </w:r>
      <w:r>
        <w:rPr>
          <w:rFonts w:hint="eastAsia"/>
        </w:rPr>
        <w:br/>
      </w:r>
      <w:r>
        <w:rPr>
          <w:rFonts w:hint="eastAsia"/>
        </w:rPr>
        <w:t>　　第二节 舷外机上游行业发展状况分析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舷外机下游行业发展情况分析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未来几年中国舷外机行业竞争格局发展趋势分析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2021-2032年舷外机行业前景展望与趋势预测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舷外机行业投资价值分析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一、2021-2032年国内舷外机行业盈利能力分析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二、2021-2032年国内舷外机行业偿债能力分析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三、2021-2032年国内舷外机产品投资收益率分析预测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四、2021-2032年国内舷外机行业运营效率分析</w:t>
      </w:r>
      <w:r>
        <w:rPr>
          <w:rFonts w:hint="eastAsia"/>
        </w:rPr>
        <w:br/>
      </w:r>
      <w:r>
        <w:rPr>
          <w:rFonts w:hint="eastAsia"/>
        </w:rPr>
        <w:t>　　第二节 2021-2032年国内舷外机行业投资机会分析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一、国内强劲的经济增长对舷外机行业的支撑因素分析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二、下游行业的需求对舷外机行业的推动因素分析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三、舷外机产品相关产业的发展对舷外机行业的带动因素分析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2021-2032年国内舷外机行业投资热点及未来投资方向分析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2021-2032年国内舷外机行业未来市场发展前景预测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2021-2032年舷外机行业投资战略研究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2021-2032年中国舷外机行业发展的关键要素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2021-2032年中国舷外机投资机会分析</w:t>
      </w:r>
      <w:r>
        <w:rPr>
          <w:rFonts w:hint="eastAsia"/>
        </w:rPr>
        <w:br/>
      </w:r>
      <w:r>
        <w:rPr>
          <w:rFonts w:hint="eastAsia"/>
        </w:rPr>
        <w:t>　　　　一、舷外机行业投资前景</w:t>
      </w:r>
      <w:r>
        <w:rPr>
          <w:rFonts w:hint="eastAsia"/>
        </w:rPr>
        <w:br/>
      </w:r>
      <w:r>
        <w:rPr>
          <w:rFonts w:hint="eastAsia"/>
        </w:rPr>
        <w:t>　　　　二、舷外机行业投资热点</w:t>
      </w:r>
      <w:r>
        <w:rPr>
          <w:rFonts w:hint="eastAsia"/>
        </w:rPr>
        <w:br/>
      </w:r>
      <w:r>
        <w:rPr>
          <w:rFonts w:hint="eastAsia"/>
        </w:rPr>
        <w:t>　　　　三、舷外机行业投资区域</w:t>
      </w:r>
      <w:r>
        <w:rPr>
          <w:rFonts w:hint="eastAsia"/>
        </w:rPr>
        <w:br/>
      </w:r>
      <w:r>
        <w:rPr>
          <w:rFonts w:hint="eastAsia"/>
        </w:rPr>
        <w:t>　　　　四、舷外机行业投资吸引力分析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2021-2032年中国舷外机投资风险分析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中-智-林-－业内权威专家对舷外机项目的投资建议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八、融资模式分析</w:t>
      </w:r>
      <w:r>
        <w:rPr>
          <w:rFonts w:hint="eastAsia"/>
        </w:rPr>
        <w:br/>
      </w:r>
      <w:r>
        <w:rPr>
          <w:rFonts w:hint="eastAsia"/>
        </w:rPr>
        <w:t>　　　　九、企业经营管理建议</w:t>
      </w:r>
      <w:r>
        <w:rPr>
          <w:rFonts w:hint="eastAsia"/>
        </w:rPr>
        <w:br/>
      </w:r>
      <w:r>
        <w:rPr>
          <w:rFonts w:hint="eastAsia"/>
        </w:rPr>
        <w:t>　　　　十、重点客户建设建议</w:t>
      </w:r>
      <w:r>
        <w:rPr>
          <w:rFonts w:hint="eastAsia"/>
        </w:rPr>
        <w:br/>
      </w:r>
      <w:r>
        <w:rPr>
          <w:rFonts w:hint="eastAsia"/>
        </w:rPr>
        <w:t>　　　　十一、上下游企业联合协作建议</w:t>
      </w:r>
      <w:r>
        <w:rPr>
          <w:rFonts w:hint="eastAsia"/>
        </w:rPr>
        <w:br/>
      </w:r>
      <w:r>
        <w:rPr>
          <w:rFonts w:hint="eastAsia"/>
        </w:rPr>
        <w:t>　　　　十二、形象塑造品牌营销方式建议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舷外机产业链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2021-2026年中国舷外机行业市场规模及增长情况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2021-2026年中国舷外机行业产量及增长趋势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2021-2026年中国舷外机市场需求量及增速统计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2021-2026年中国舷外机行业盈利情况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2021-2026年中国舷外机行业企业数量情况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2021-2026年中国舷外机行业企业平均规模情况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2021-2026年中国舷外机行业市场规模及增长情况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**地区舷外机市场规模及增长情况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**地区舷外机行业市场需求情况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舷外机重点企业（一）基本信息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舷外机重点企业（一）经营情况分析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舷外机重点企业（一）主要经济指标情况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舷外机重点企业（一）盈利能力情况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舷外机重点企业（一）偿债能力情况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舷外机重点企业（一）运营能力情况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舷外机重点企业（一）成长能力情况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舷外机重点企业（二）基本信息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舷外机重点企业（二）经营情况分析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舷外机重点企业（二）主要经济指标情况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舷外机重点企业（二）盈利能力情况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舷外机重点企业（二）偿债能力情况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舷外机重点企业（二）运营能力情况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舷外机重点企业（二）成长能力情况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2021-2032年中国舷外机行业产量预测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2021-2032年中国舷外机市场需求量预测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2021-2032年中国舷外机行业市场规模预测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2021-2032年中国舷外机市场前景分析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2021-2032年中国舷外机行业发展趋势预测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77e7cad3704460" w:history="1">
        <w:r>
          <w:rPr>
            <w:rStyle w:val="Hyperlink"/>
          </w:rPr>
          <w:t>中国舷外机行业现状分析及发展趋势预测报告（2026-2032年）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77e7cad3704460" w:history="1">
        <w:r>
          <w:rPr>
            <w:rStyle w:val="Hyperlink"/>
          </w:rPr>
          <w:t>https://www.20087.com/0/00/XianWaiJiFaZhanQuShi.html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热点：世界舷外机十大排名、舷外机图片、柴油船舶推进的利器、海的舷外机、电动船外机十大排名、舷外机生产厂家、中国最厉害三个船外机、舷外机结构图、舷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7ec768c26f4238" w:history="1">
      <w:r>
        <w:rPr>
          <w:rStyle w:val="Hyperlink"/>
        </w:rPr>
        <w:t>中国舷外机行业现状分析及发展趋势预测报告（2026-2032年）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XianWaiJiFaZhanQuShi.html" TargetMode="External" Id="R7177e7cad37044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XianWaiJiFaZhanQuShi.html" TargetMode="External" Id="Ra37ec768c26f42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2026-06-25T05:14:00Z</dcterms:created>
  <dcterms:modified xsi:type="dcterms:W3CDTF">2026-06-25T06:14:00Z</dcterms:modified>
  <dc:subject>中国舷外机行业现状分析及发展趋势预测报告（2026-2032年）</dc:subject>
  <dc:title>中国舷外机行业现状分析及发展趋势预测报告（2026-2032年）</dc:title>
  <cp:keywords>中国舷外机行业现状分析及发展趋势预测报告（2026-2032年）</cp:keywords>
  <dc:description>中国舷外机行业现状分析及发展趋势预测报告（2026-2032年）</dc:description>
</cp:coreProperties>
</file>