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9564ddefa4bf9" w:history="1">
              <w:r>
                <w:rPr>
                  <w:rStyle w:val="Hyperlink"/>
                </w:rPr>
                <w:t>2024-2030年中国光刻系统市场研究与前景趋势分析报告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9564ddefa4bf9" w:history="1">
              <w:r>
                <w:rPr>
                  <w:rStyle w:val="Hyperlink"/>
                </w:rPr>
                <w:t>2024-2030年中国光刻系统市场研究与前景趋势分析报告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9564ddefa4bf9" w:history="1">
                <w:r>
                  <w:rPr>
                    <w:rStyle w:val="Hyperlink"/>
                  </w:rPr>
                  <w:t>https://www.20087.com/1/70/GuangKeXiTongShiChangQianJingFenXi.html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系统是半导体制造的核心设备，直接决定芯片的精度和性能。目前，极紫外光刻(EUV)技术已成为先进节点芯片制造的关键，推动了芯片特征尺寸的持续缩小。光刻系统不断追求更高的分辨率、更佳的套准精度以及更快的生产效率，同时，对光源、光学系统、掩模技术等核心组件的创新也在不断推进。</w:t>
      </w:r>
      <w:r>
        <w:rPr>
          <w:rFonts w:hint="eastAsia"/>
        </w:rPr>
        <w:br/>
      </w:r>
      <w:r>
        <w:rPr>
          <w:rFonts w:hint="eastAsia"/>
        </w:rPr>
        <w:t>　　未来光刻系统的发展将面临更严峻的挑战，同时也充满机遇。一方面，为了实现更小的线宽，EUV光刻技术将继续优化，如采用高数值孔径（High-NA）系统，以进一步提升分辨率和生产力。另一方面，针对成本与复杂度的挑战，多光束光刻、直接自对准(DSA)等新技术的研发将被探索，以寻找更经济高效的解决方案。同时，智能化、自动化技术的应用，如人工智能算法优化曝光过程、预测维护等，将提升光刻系统的效率与稳定性，确保在更复杂的制造环境中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9564ddefa4bf9" w:history="1">
        <w:r>
          <w:rPr>
            <w:rStyle w:val="Hyperlink"/>
          </w:rPr>
          <w:t>2024-2030年中国光刻系统市场研究与前景趋势分析报告</w:t>
        </w:r>
      </w:hyperlink>
      <w:r>
        <w:rPr>
          <w:rFonts w:hint="eastAsia"/>
        </w:rPr>
        <w:t>》依托对光刻系统行业多年的深入监测与研究，综合分析了光刻系统行业的产业链、市场规模与需求、价格动态。报告运用定量与定性的科学研究方法，准确揭示了光刻系统行业现状，并对市场前景、发展趋势进行了科学预测。同时，报告聚焦光刻系统重点企业，深入探讨了行业竞争格局、市场集中度及品牌影响力，还对光刻系统细分市场进行了详尽剖析。光刻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光刻系统行业概述</w:t>
      </w:r>
      <w:r>
        <w:rPr>
          <w:rFonts w:hint="eastAsia"/>
        </w:rPr>
        <w:br/>
      </w:r>
      <w:r>
        <w:rPr>
          <w:rFonts w:hint="eastAsia"/>
        </w:rPr>
        <w:t>　　第一节 光刻系统定义与分类</w:t>
      </w:r>
      <w:r>
        <w:rPr>
          <w:rFonts w:hint="eastAsia"/>
        </w:rPr>
        <w:br/>
      </w:r>
      <w:r>
        <w:rPr>
          <w:rFonts w:hint="eastAsia"/>
        </w:rPr>
        <w:t>　　第二节 光刻系统应用领域</w:t>
      </w:r>
      <w:r>
        <w:rPr>
          <w:rFonts w:hint="eastAsia"/>
        </w:rPr>
        <w:br/>
      </w:r>
      <w:r>
        <w:rPr>
          <w:rFonts w:hint="eastAsia"/>
        </w:rPr>
        <w:t>　　第三节 光刻系统行业经济指标分析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光刻系统产业链及经营模式分析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三、光刻系统销售模式及销售渠道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2019-2023年全球光刻系统市场规模与趋势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主要国家与地区光刻系统市场分析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2024-2030年全球光刻系统行业发展趋势与前景预测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2023-2024年光刻系统产能与投资动态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一、国内光刻系统产能及利用情况</w:t>
      </w:r>
      <w:r>
        <w:rPr>
          <w:rFonts w:hint="eastAsia"/>
        </w:rPr>
        <w:br/>
      </w:r>
      <w:r>
        <w:rPr>
          <w:rFonts w:hint="eastAsia"/>
        </w:rPr>
        <w:t>　　　　二、光刻系统产能扩张与投资动态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2024-2030年光刻系统行业产量统计与趋势预测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一、2019-2023年光刻系统行业产量数据统计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1、2019-2023年光刻系统产量及增长趋势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2、2019-2023年光刻系统细分产品产量及份额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二、影响光刻系统产量的关键因素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三、2024-2030年光刻系统产量预测</w:t>
      </w:r>
      <w:r>
        <w:rPr>
          <w:rFonts w:hint="eastAsia"/>
        </w:rPr>
        <w:br/>
      </w:r>
      <w:r>
        <w:rPr>
          <w:rFonts w:hint="eastAsia"/>
        </w:rPr>
        <w:t>　　第三节 2024-2030年光刻系统市场需求与销售分析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一、2023-2024年光刻系统行业需求现状</w:t>
      </w:r>
      <w:r>
        <w:rPr>
          <w:rFonts w:hint="eastAsia"/>
        </w:rPr>
        <w:br/>
      </w:r>
      <w:r>
        <w:rPr>
          <w:rFonts w:hint="eastAsia"/>
        </w:rPr>
        <w:t>　　　　二、光刻系统客户群体与需求特点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三、2019-2023年光刻系统行业销售规模分析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四、2024-2030年光刻系统市场增长潜力与规模预测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光刻系统细分市场分析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一、2023-2024年光刻系统主要细分产品市场现状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光刻系统下游应用与客户群体分析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一、2023-2024年光刻系统各应用领域市场现状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2023-2024年中国光刻系统技术发展研究</w:t>
      </w:r>
      <w:r>
        <w:rPr>
          <w:rFonts w:hint="eastAsia"/>
        </w:rPr>
        <w:br/>
      </w:r>
      <w:r>
        <w:rPr>
          <w:rFonts w:hint="eastAsia"/>
        </w:rPr>
        <w:t>　　第一节 当前光刻系统技术发展现状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国内外光刻系统技术差异与原因</w:t>
      </w:r>
      <w:r>
        <w:rPr>
          <w:rFonts w:hint="eastAsia"/>
        </w:rPr>
        <w:br/>
      </w:r>
      <w:r>
        <w:rPr>
          <w:rFonts w:hint="eastAsia"/>
        </w:rPr>
        <w:t>　　第三节 光刻系统技术创新与发展趋势预测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技术进步对光刻系统行业的影响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光刻系统价格机制与竞争策略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一、2019-2023年光刻系统市场价格走势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光刻系统定价策略与方法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2024-2030年光刻系统价格竞争态势与趋势预测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2023-2024年重点区域光刻系统市场发展概况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三、2024-2030年光刻系统行业发展潜力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三、2024-2030年光刻系统行业发展潜力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三、2024-2030年光刻系统行业发展潜力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三、2024-2030年光刻系统行业发展潜力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三、2024-2030年光刻系统行业发展潜力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2019-2023年中国光刻系统行业进出口情况分析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光刻系统行业进口情况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一、2019-2023年光刻系统进口规模及增长情况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二、光刻系统主要进口来源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光刻系统行业出口情况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一、2019-2023年光刻系统出口规模及增长情况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二、光刻系统主要出口目的地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2019-2023年中国光刻系统行业总体发展与财务状况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2019-2023年中国光刻系统行业规模情况</w:t>
      </w:r>
      <w:r>
        <w:rPr>
          <w:rFonts w:hint="eastAsia"/>
        </w:rPr>
        <w:br/>
      </w:r>
      <w:r>
        <w:rPr>
          <w:rFonts w:hint="eastAsia"/>
        </w:rPr>
        <w:t>　　　　一、光刻系统行业企业数量规模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二、光刻系统行业从业人员规模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三、光刻系统行业市场敏感性分析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2019-2023年中国光刻系统行业财务能力分析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一、光刻系统行业盈利能力</w:t>
      </w:r>
      <w:r>
        <w:rPr>
          <w:rFonts w:hint="eastAsia"/>
        </w:rPr>
        <w:br/>
      </w:r>
      <w:r>
        <w:rPr>
          <w:rFonts w:hint="eastAsia"/>
        </w:rPr>
        <w:t>　　　　二、光刻系统行业偿债能力</w:t>
      </w:r>
      <w:r>
        <w:rPr>
          <w:rFonts w:hint="eastAsia"/>
        </w:rPr>
        <w:br/>
      </w:r>
      <w:r>
        <w:rPr>
          <w:rFonts w:hint="eastAsia"/>
        </w:rPr>
        <w:t>　　　　三、光刻系统行业营运能力</w:t>
      </w:r>
      <w:r>
        <w:rPr>
          <w:rFonts w:hint="eastAsia"/>
        </w:rPr>
        <w:br/>
      </w:r>
      <w:r>
        <w:rPr>
          <w:rFonts w:hint="eastAsia"/>
        </w:rPr>
        <w:t>　　　　四、光刻系统行业发展能力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中国光刻系统行业竞争格局分析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光刻系统行业竞争格局总览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2023-2024年光刻系统行业竞争力分析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2019-2023年光刻系统行业企业并购活动分析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2023-2024年光刻系统行业会展与招投标活动分析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一、光刻系统行业会展活动及其市场影响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2024年中国光刻系统企业发展企业发展策略与建议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光刻系统销售模式与渠道策略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光刻系统品牌与市场推广策略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光刻系统研发投入与技术创新能力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光刻系统合作联盟与资源整合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中国光刻系统行业风险与对策</w:t>
      </w:r>
      <w:r>
        <w:rPr>
          <w:rFonts w:hint="eastAsia"/>
        </w:rPr>
        <w:br/>
      </w:r>
      <w:r>
        <w:rPr>
          <w:rFonts w:hint="eastAsia"/>
        </w:rPr>
        <w:t>　　第一节 光刻系统行业SWOT分析</w:t>
      </w:r>
      <w:r>
        <w:rPr>
          <w:rFonts w:hint="eastAsia"/>
        </w:rPr>
        <w:br/>
      </w:r>
      <w:r>
        <w:rPr>
          <w:rFonts w:hint="eastAsia"/>
        </w:rPr>
        <w:t>　　　　一、光刻系统行业优势</w:t>
      </w:r>
      <w:r>
        <w:rPr>
          <w:rFonts w:hint="eastAsia"/>
        </w:rPr>
        <w:br/>
      </w:r>
      <w:r>
        <w:rPr>
          <w:rFonts w:hint="eastAsia"/>
        </w:rPr>
        <w:t>　　　　二、光刻系统行业劣势</w:t>
      </w:r>
      <w:r>
        <w:rPr>
          <w:rFonts w:hint="eastAsia"/>
        </w:rPr>
        <w:br/>
      </w:r>
      <w:r>
        <w:rPr>
          <w:rFonts w:hint="eastAsia"/>
        </w:rPr>
        <w:t>　　　　三、光刻系统市场机会</w:t>
      </w:r>
      <w:r>
        <w:rPr>
          <w:rFonts w:hint="eastAsia"/>
        </w:rPr>
        <w:br/>
      </w:r>
      <w:r>
        <w:rPr>
          <w:rFonts w:hint="eastAsia"/>
        </w:rPr>
        <w:t>　　　　四、光刻系统市场威胁</w:t>
      </w:r>
      <w:r>
        <w:rPr>
          <w:rFonts w:hint="eastAsia"/>
        </w:rPr>
        <w:br/>
      </w:r>
      <w:r>
        <w:rPr>
          <w:rFonts w:hint="eastAsia"/>
        </w:rPr>
        <w:t>　　第二节 光刻系统行业风险及对策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2024-2030年中国光刻系统行业前景与发展趋势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2023-2024年光刻系统行业发展环境分析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一、光刻系统行业主管部门与监管体制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二、光刻系统行业主要法律法规及政策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三、光刻系统行业标准与质量监管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2024-2030年光刻系统行业发展趋势与方向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2024-2030年光刻系统行业发展潜力与机遇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[^中^智^林^]光刻系统行业发展建议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2019-2023年中国光刻系统行业产量及增长趋势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2024-2030年中国光刻系统行业产量预测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2019-2023年中国光刻系统行业市场需求及增长情况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2024-2030年中国光刻系统行业市场需求预测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2019-2023年中国光刻系统行业利润及增长情况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2019-2023年中国光刻系统行业出口情况分析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2019-2023年中国光刻系统行业产品市场价格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2024-2030年中国光刻系统行业产品市场价格走势预测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光刻系统重点企业经营情况分析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2024-2030年中国光刻系统市场规模预测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2024-2030年中国光刻系统行业利润预测</w:t>
      </w:r>
      <w:r>
        <w:rPr>
          <w:rFonts w:hint="eastAsia"/>
        </w:rPr>
        <w:br/>
      </w:r>
      <w:r>
        <w:rPr>
          <w:rFonts w:hint="eastAsia"/>
        </w:rPr>
        <w:t>　　图表 2024年光刻系统行业壁垒</w:t>
      </w:r>
      <w:r>
        <w:rPr>
          <w:rFonts w:hint="eastAsia"/>
        </w:rPr>
        <w:br/>
      </w:r>
      <w:r>
        <w:rPr>
          <w:rFonts w:hint="eastAsia"/>
        </w:rPr>
        <w:t>　　图表 2024年光刻系统市场前景分析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2024-2030年中国光刻系统市场需求预测</w:t>
      </w:r>
      <w:r>
        <w:rPr>
          <w:rFonts w:hint="eastAsia"/>
        </w:rPr>
        <w:br/>
      </w:r>
      <w:r>
        <w:rPr>
          <w:rFonts w:hint="eastAsia"/>
        </w:rPr>
        <w:t>　　图表 2024年光刻系统发展趋势预测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9564ddefa4bf9" w:history="1">
        <w:r>
          <w:rPr>
            <w:rStyle w:val="Hyperlink"/>
          </w:rPr>
          <w:t>2024-2030年中国光刻系统市场研究与前景趋势分析报告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9564ddefa4bf9" w:history="1">
        <w:r>
          <w:rPr>
            <w:rStyle w:val="Hyperlink"/>
          </w:rPr>
          <w:t>https://www.20087.com/1/70/GuangKeXiTongShiChangQianJingFenXi.html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fbf9eda134d7e" w:history="1">
      <w:r>
        <w:rPr>
          <w:rStyle w:val="Hyperlink"/>
        </w:rPr>
        <w:t>2024-2030年中国光刻系统市场研究与前景趋势分析报告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uangKeXiTongShiChangQianJingFenXi.html" TargetMode="External" Id="Ra959564ddefa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uangKeXiTongShiChangQianJingFenXi.html" TargetMode="External" Id="Ra2ffbf9eda13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2024-07-22T04:34:53Z</dcterms:created>
  <dcterms:modified xsi:type="dcterms:W3CDTF">2024-07-22T05:34:53Z</dcterms:modified>
  <dc:subject>2024-2030年中国光刻系统市场研究与前景趋势分析报告</dc:subject>
  <dc:title>2024-2030年中国光刻系统市场研究与前景趋势分析报告</dc:title>
  <cp:keywords>2024-2030年中国光刻系统市场研究与前景趋势分析报告</cp:keywords>
  <dc:description>2024-2030年中国光刻系统市场研究与前景趋势分析报告</dc:description>
</cp:coreProperties>
</file>