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70d46e50e431d" w:history="1">
              <w:r>
                <w:rPr>
                  <w:rStyle w:val="Hyperlink"/>
                </w:rPr>
                <w:t>2025-2031年中国准连续激光器发展现状分析与市场前景报告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70d46e50e431d" w:history="1">
              <w:r>
                <w:rPr>
                  <w:rStyle w:val="Hyperlink"/>
                </w:rPr>
                <w:t>2025-2031年中国准连续激光器发展现状分析与市场前景报告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70d46e50e431d" w:history="1">
                <w:r>
                  <w:rPr>
                    <w:rStyle w:val="Hyperlink"/>
                  </w:rPr>
                  <w:t>https://www.20087.com/1/30/ZhunLianXuJiGuangQiFaZhanQianJing.html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连续激光器是一种介于连续波与脉冲激光之间的输出模式设备，广泛应用于激光焊接、精密打标、增材制造及医疗美容领域，通过高占空比的脉冲串实现高峰值功率与可控热输入的平衡。主流技术路线包括光纤激光器与半导体泵浦固体激光器，强调脉冲稳定性、光束质量与热管理能力。在高端制造对微细加工精度要求提升的驱动下，准连续激光器在薄板焊接、电池极耳切割等场景展现出独特优势。然而，部分设备在长时间高负荷运行下存在热透镜效应导致光束漂移，且控制系统对脉冲时序与能量波动的调节精度仍有提升空间，影响工艺一致性。</w:t>
      </w:r>
      <w:r>
        <w:rPr>
          <w:rFonts w:hint="eastAsia"/>
        </w:rPr>
        <w:br/>
      </w:r>
      <w:r>
        <w:rPr>
          <w:rFonts w:hint="eastAsia"/>
        </w:rPr>
        <w:t>　　未来，准连续激光器将向智能化控制、多模态输出与绿色制造方向演进。AI算法将实时补偿热效应引起的光束畸变，确保长时间加工稳定性；可编程脉冲波形技术将支持“一机多工艺”，适配不同材料热响应特性。在系统集成上，准连续激光器将与机器人、视觉定位系统深度耦合，构建柔性激光加工单元。材料端，高导热陶瓷封装与高效散热结构将降低能耗与体积。此外，激光器将嵌入数字孪生平台，实现远程诊断与工艺参数云端优化。长期看，准连续激光器将从“专用光源”升级为“智能热-光协同制造引擎”，在精密制造与绿色工业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70d46e50e431d" w:history="1">
        <w:r>
          <w:rPr>
            <w:rStyle w:val="Hyperlink"/>
          </w:rPr>
          <w:t>2025-2031年中国准连续激光器发展现状分析与市场前景报告</w:t>
        </w:r>
      </w:hyperlink>
      <w:r>
        <w:rPr>
          <w:rFonts w:hint="eastAsia"/>
        </w:rPr>
        <w:t>》基于国家统计局及相关行业协会的详实数据，结合国内外准连续激光器行业研究资料及深入市场调研，系统分析了准连续激光器行业的市场规模、市场需求及产业链现状。报告重点探讨了准连续激光器行业整体运行情况及细分领域特点，科学预测了准连续激光器市场前景与发展趋势，揭示了准连续激光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70d46e50e431d" w:history="1">
        <w:r>
          <w:rPr>
            <w:rStyle w:val="Hyperlink"/>
          </w:rPr>
          <w:t>2025-2031年中国准连续激光器发展现状分析与市场前景报告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准连续激光器行业概述</w:t>
      </w:r>
      <w:r>
        <w:rPr>
          <w:rFonts w:hint="eastAsia"/>
        </w:rPr>
        <w:br/>
      </w:r>
      <w:r>
        <w:rPr>
          <w:rFonts w:hint="eastAsia"/>
        </w:rPr>
        <w:t>　　第一节 准连续激光器定义与分类</w:t>
      </w:r>
      <w:r>
        <w:rPr>
          <w:rFonts w:hint="eastAsia"/>
        </w:rPr>
        <w:br/>
      </w:r>
      <w:r>
        <w:rPr>
          <w:rFonts w:hint="eastAsia"/>
        </w:rPr>
        <w:t>　　第二节 准连续激光器应用领域</w:t>
      </w:r>
      <w:r>
        <w:rPr>
          <w:rFonts w:hint="eastAsia"/>
        </w:rPr>
        <w:br/>
      </w:r>
      <w:r>
        <w:rPr>
          <w:rFonts w:hint="eastAsia"/>
        </w:rPr>
        <w:t>　　第三节 准连续激光器行业经济指标分析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准连续激光器产业链及经营模式分析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三、准连续激光器销售模式及销售渠道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全球准连续激光器市场发展综述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2019-2024年全球准连续激光器市场规模与趋势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主要国家与地区准连续激光器市场分析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2025-2031年全球准连续激光器行业发展趋势与前景预测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中国准连续激光器行业市场分析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2024-2025年准连续激光器产能与投资动态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一、国内准连续激光器产能及利用情况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二、准连续激光器产能扩张与投资动态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2025-2031年准连续激光器行业产量统计与趋势预测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一、2019-2024年准连续激光器行业产量数据统计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1、2019-2024年准连续激光器产量及增长趋势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2、2019-2024年准连续激光器细分产品产量及份额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二、影响准连续激光器产量的关键因素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三、2025-2031年准连续激光器产量预测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2025-2031年准连续激光器市场需求与销售分析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一、2024-2025年准连续激光器行业需求现状</w:t>
      </w:r>
      <w:r>
        <w:rPr>
          <w:rFonts w:hint="eastAsia"/>
        </w:rPr>
        <w:br/>
      </w:r>
      <w:r>
        <w:rPr>
          <w:rFonts w:hint="eastAsia"/>
        </w:rPr>
        <w:t>　　　　二、准连续激光器客户群体与需求特点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三、2019-2024年准连续激光器行业销售规模分析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四、2025-2031年准连续激光器市场增长潜力与规模预测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中国准连续激光器细分市场与下游应用领域分析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准连续激光器细分市场分析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一、2024-2025年准连续激光器主要细分产品市场现状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准连续激光器下游应用与客户群体分析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一、2024-2025年准连续激光器各应用领域市场现状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2024-2025年准连续激光器行业技术发展现状及趋势分析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准连续激光器行业技术发展现状分析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国内外准连续激光器行业技术差异与原因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准连续激光器行业技术发展方向、趋势预测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提升准连续激光器行业技术能力策略建议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准连续激光器价格机制与竞争策略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一、2019-2024年准连续激光器市场价格走势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准连续激光器定价策略与方法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2025-2031年准连续激光器价格竞争态势与趋势预测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中国准连续激光器行业重点区域市场研究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2024-2025年重点区域准连续激光器市场发展概况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二、2019-2024年准连续激光器市场需求规模情况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三、2025-2031年准连续激光器行业发展潜力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二、2019-2024年准连续激光器市场需求规模情况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三、2025-2031年准连续激光器行业发展潜力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二、2019-2024年准连续激光器市场需求规模情况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三、2025-2031年准连续激光器行业发展潜力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二、2019-2024年准连续激光器市场需求规模情况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三、2025-2031年准连续激光器行业发展潜力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二、2019-2024年准连续激光器市场需求规模情况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三、2025-2031年准连续激光器行业发展潜力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2019-2024年中国准连续激光器行业进出口情况分析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准连续激光器行业进口情况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一、2019-2024年准连续激光器进口规模及增长情况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二、准连续激光器主要进口来源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准连续激光器行业出口情况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一、2019-2024年准连续激光器出口规模及增长情况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二、准连续激光器主要出口目的地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2019-2024年中国准连续激光器行业总体发展与财务状况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2019-2024年中国准连续激光器行业规模情况</w:t>
      </w:r>
      <w:r>
        <w:rPr>
          <w:rFonts w:hint="eastAsia"/>
        </w:rPr>
        <w:br/>
      </w:r>
      <w:r>
        <w:rPr>
          <w:rFonts w:hint="eastAsia"/>
        </w:rPr>
        <w:t>　　　　一、准连续激光器行业企业数量规模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二、准连续激光器行业从业人员规模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三、准连续激光器行业市场敏感性分析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2019-2024年中国准连续激光器行业财务能力分析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一、准连续激光器行业盈利能力</w:t>
      </w:r>
      <w:r>
        <w:rPr>
          <w:rFonts w:hint="eastAsia"/>
        </w:rPr>
        <w:br/>
      </w:r>
      <w:r>
        <w:rPr>
          <w:rFonts w:hint="eastAsia"/>
        </w:rPr>
        <w:t>　　　　二、准连续激光器行业偿债能力</w:t>
      </w:r>
      <w:r>
        <w:rPr>
          <w:rFonts w:hint="eastAsia"/>
        </w:rPr>
        <w:br/>
      </w:r>
      <w:r>
        <w:rPr>
          <w:rFonts w:hint="eastAsia"/>
        </w:rPr>
        <w:t>　　　　三、准连续激光器行业营运能力</w:t>
      </w:r>
      <w:r>
        <w:rPr>
          <w:rFonts w:hint="eastAsia"/>
        </w:rPr>
        <w:br/>
      </w:r>
      <w:r>
        <w:rPr>
          <w:rFonts w:hint="eastAsia"/>
        </w:rPr>
        <w:t>　　　　四、准连续激光器行业发展能力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准连续激光器行业重点企业调研分析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二、企业准连续激光器业务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二、企业准连续激光器业务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二、企业准连续激光器业务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二、企业准连续激光器业务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二、企业准连续激光器业务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二、企业准连续激光器业务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中国准连续激光器行业竞争格局分析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准连续激光器行业竞争格局总览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2024-2025年准连续激光器行业竞争力分析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2019-2024年准连续激光器行业企业并购活动分析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2024-2025年准连续激光器行业会展与招投标活动分析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一、准连续激光器行业会展活动及其市场影响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2025年中国准连续激光器企业发展企业发展策略与建议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准连续激光器销售模式与渠道策略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准连续激光器品牌与市场推广策略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准连续激光器研发投入与技术创新能力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准连续激光器合作联盟与资源整合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中国准连续激光器行业风险与对策</w:t>
      </w:r>
      <w:r>
        <w:rPr>
          <w:rFonts w:hint="eastAsia"/>
        </w:rPr>
        <w:br/>
      </w:r>
      <w:r>
        <w:rPr>
          <w:rFonts w:hint="eastAsia"/>
        </w:rPr>
        <w:t>　　第一节 准连续激光器行业SWOT分析</w:t>
      </w:r>
      <w:r>
        <w:rPr>
          <w:rFonts w:hint="eastAsia"/>
        </w:rPr>
        <w:br/>
      </w:r>
      <w:r>
        <w:rPr>
          <w:rFonts w:hint="eastAsia"/>
        </w:rPr>
        <w:t>　　　　一、准连续激光器行业优势</w:t>
      </w:r>
      <w:r>
        <w:rPr>
          <w:rFonts w:hint="eastAsia"/>
        </w:rPr>
        <w:br/>
      </w:r>
      <w:r>
        <w:rPr>
          <w:rFonts w:hint="eastAsia"/>
        </w:rPr>
        <w:t>　　　　二、准连续激光器行业劣势</w:t>
      </w:r>
      <w:r>
        <w:rPr>
          <w:rFonts w:hint="eastAsia"/>
        </w:rPr>
        <w:br/>
      </w:r>
      <w:r>
        <w:rPr>
          <w:rFonts w:hint="eastAsia"/>
        </w:rPr>
        <w:t>　　　　三、准连续激光器市场机会</w:t>
      </w:r>
      <w:r>
        <w:rPr>
          <w:rFonts w:hint="eastAsia"/>
        </w:rPr>
        <w:br/>
      </w:r>
      <w:r>
        <w:rPr>
          <w:rFonts w:hint="eastAsia"/>
        </w:rPr>
        <w:t>　　　　四、准连续激光器市场威胁</w:t>
      </w:r>
      <w:r>
        <w:rPr>
          <w:rFonts w:hint="eastAsia"/>
        </w:rPr>
        <w:br/>
      </w:r>
      <w:r>
        <w:rPr>
          <w:rFonts w:hint="eastAsia"/>
        </w:rPr>
        <w:t>　　第二节 准连续激光器行业风险及对策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2025-2031年中国准连续激光器行业前景与发展趋势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2024-2025年准连续激光器行业发展环境分析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一、准连续激光器行业主管部门与监管体制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二、准连续激光器行业主要法律法规及政策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三、准连续激光器行业标准与质量监管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2025-2031年准连续激光器行业发展趋势与方向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2025-2031年准连续激光器行业发展潜力与机遇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准连续激光器行业研究结论与建议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(中智.林)准连续激光器行业发展建议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准连续激光器行业历程</w:t>
      </w:r>
      <w:r>
        <w:rPr>
          <w:rFonts w:hint="eastAsia"/>
        </w:rPr>
        <w:br/>
      </w:r>
      <w:r>
        <w:rPr>
          <w:rFonts w:hint="eastAsia"/>
        </w:rPr>
        <w:t>　　图表 准连续激光器行业生命周期</w:t>
      </w:r>
      <w:r>
        <w:rPr>
          <w:rFonts w:hint="eastAsia"/>
        </w:rPr>
        <w:br/>
      </w:r>
      <w:r>
        <w:rPr>
          <w:rFonts w:hint="eastAsia"/>
        </w:rPr>
        <w:t>　　图表 准连续激光器行业产业链分析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2019-2024年准连续激光器行业市场容量分析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2024年中国准连续激光器行业需求领域分布格局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2024年中国准连续激光器进口国家及地区分析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2024年中国准连续激光器出口国家及地区分析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2019-2024年中国准连续激光器行业企业平均规模情况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**地区准连续激光器市场规模及增长情况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**地区准连续激光器行业市场需求情况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**地区准连续激光器市场规模及增长情况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**地区准连续激光器行业市场需求情况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**地区准连续激光器市场规模及增长情况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**地区准连续激光器行业市场需求情况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**地区准连续激光器市场规模及增长情况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**地区准连续激光器行业市场需求情况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准连续激光器重点企业（三）成长能力情况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2025-2031年中国准连续激光器发展趋势预测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70d46e50e431d" w:history="1">
        <w:r>
          <w:rPr>
            <w:rStyle w:val="Hyperlink"/>
          </w:rPr>
          <w:t>2025-2031年中国准连续激光器发展现状分析与市场前景报告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70d46e50e431d" w:history="1">
        <w:r>
          <w:rPr>
            <w:rStyle w:val="Hyperlink"/>
          </w:rPr>
          <w:t>https://www.20087.com/1/30/ZhunLianXuJiGuangQiFaZhanQianJing.html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激光器、准连续激光器和脉冲激光器、脉冲激光器和连续激光器的区别、准连续激光器和连续激光器波形、激光器、准连续激光器优点、激光器分为哪三类、准连续激光器是固体还是液体、激光器的三个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549771884cd7" w:history="1">
      <w:r>
        <w:rPr>
          <w:rStyle w:val="Hyperlink"/>
        </w:rPr>
        <w:t>2025-2031年中国准连续激光器发展现状分析与市场前景报告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nLianXuJiGuangQiFaZhanQianJing.html" TargetMode="External" Id="Rb0e70d46e50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nLianXuJiGuangQiFaZhanQianJing.html" TargetMode="External" Id="Rd40054977188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2025-11-08T23:43:20Z</dcterms:created>
  <dcterms:modified xsi:type="dcterms:W3CDTF">2025-11-09T00:43:20Z</dcterms:modified>
  <dc:subject>2025-2031年中国准连续激光器发展现状分析与市场前景报告</dc:subject>
  <dc:title>2025-2031年中国准连续激光器发展现状分析与市场前景报告</dc:title>
  <cp:keywords>2025-2031年中国准连续激光器发展现状分析与市场前景报告</cp:keywords>
  <dc:description>2025-2031年中国准连续激光器发展现状分析与市场前景报告</dc:description>
</cp:coreProperties>
</file>