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f0d2c775474f" w:history="1">
              <w:r>
                <w:rPr>
                  <w:rStyle w:val="Hyperlink"/>
                </w:rPr>
                <w:t>2025-2031年中国机器视觉行业研究与前景趋势预测报告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f0d2c775474f" w:history="1">
              <w:r>
                <w:rPr>
                  <w:rStyle w:val="Hyperlink"/>
                </w:rPr>
                <w:t>2025-2031年中国机器视觉行业研究与前景趋势预测报告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6f0d2c775474f" w:history="1">
                <w:r>
                  <w:rPr>
                    <w:rStyle w:val="Hyperlink"/>
                  </w:rPr>
                  <w:t>https://www.20087.com/1/00/JiQiShiJueXianZhuangYuQianJingFenXi.html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在自动化和智能制造领域发挥着至关重要的作用，通过图像处理和模式识别算法实现物体检测、尺寸测量、质量控制和机器人引导等功能。深度学习和AI技术的应用，大幅提升了机器视觉的准确性和鲁棒性，使其能够在复杂和变化的环境中执行任务。</w:t>
      </w:r>
      <w:r>
        <w:rPr>
          <w:rFonts w:hint="eastAsia"/>
        </w:rPr>
        <w:br/>
      </w:r>
      <w:r>
        <w:rPr>
          <w:rFonts w:hint="eastAsia"/>
        </w:rPr>
        <w:t>　　未来，机器视觉将更加深度融合AI和边缘计算。深度学习模型的优化和轻量化将允许在设备端进行实时图像分析，减少数据传输延迟和隐私风险。同时，多传感器融合和3D视觉技术的应用将增强机器对环境的理解和感知能力，支持更复杂的任务执行。此外，机器视觉将与其他工业4.0技术，如物联网和5G通信，协同工作，构建全面的智能工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6f0d2c775474f" w:history="1">
        <w:r>
          <w:rPr>
            <w:rStyle w:val="Hyperlink"/>
          </w:rPr>
          <w:t>2025-2031年中国机器视觉行业研究与前景趋势预测报告</w:t>
        </w:r>
      </w:hyperlink>
      <w:r>
        <w:rPr>
          <w:rFonts w:hint="eastAsia"/>
        </w:rPr>
        <w:t>》全面剖析了机器视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机器视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机器视觉产业概述</w:t>
      </w:r>
      <w:r>
        <w:rPr>
          <w:rFonts w:hint="eastAsia"/>
        </w:rPr>
        <w:br/>
      </w:r>
      <w:r>
        <w:rPr>
          <w:rFonts w:hint="eastAsia"/>
        </w:rPr>
        <w:t>　　第一节 机器视觉定义与分类</w:t>
      </w:r>
      <w:r>
        <w:rPr>
          <w:rFonts w:hint="eastAsia"/>
        </w:rPr>
        <w:br/>
      </w:r>
      <w:r>
        <w:rPr>
          <w:rFonts w:hint="eastAsia"/>
        </w:rPr>
        <w:t>　　第二节 机器视觉产业链结构及关键环节剖析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机器视觉商业模式与盈利模式解析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机器视觉经济指标与行业评估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全球机器视觉市场发展综述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2019-2024年全球机器视觉市场规模及增长趋势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主要国家与地区机器视觉市场对比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2025-2031年全球机器视觉行业发展趋势与前景预测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国际机器视觉市场发展趋势及对我国启示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二、对我国机器视觉市场的借鉴意义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机器视觉市场的总体规模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一、2019-2024年机器视觉市场规模变化及趋势分析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二、2025年机器视觉行业市场规模特点</w:t>
      </w:r>
      <w:r>
        <w:rPr>
          <w:rFonts w:hint="eastAsia"/>
        </w:rPr>
        <w:br/>
      </w:r>
      <w:r>
        <w:rPr>
          <w:rFonts w:hint="eastAsia"/>
        </w:rPr>
        <w:t>　　第二节 机器视觉市场规模的构成</w:t>
      </w:r>
      <w:r>
        <w:rPr>
          <w:rFonts w:hint="eastAsia"/>
        </w:rPr>
        <w:br/>
      </w:r>
      <w:r>
        <w:rPr>
          <w:rFonts w:hint="eastAsia"/>
        </w:rPr>
        <w:t>　　　　一、机器视觉客户群体特征与偏好分析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二、不同类型机器视觉市场规模分布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三、各地区机器视觉市场规模差异与特点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机器视觉市场规模的预测与展望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一、未来几年机器视觉市场规模增长预测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2019-2024年中国机器视觉行业总体发展与财务状况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2019-2024年机器视觉行业规模情况</w:t>
      </w:r>
      <w:r>
        <w:rPr>
          <w:rFonts w:hint="eastAsia"/>
        </w:rPr>
        <w:br/>
      </w:r>
      <w:r>
        <w:rPr>
          <w:rFonts w:hint="eastAsia"/>
        </w:rPr>
        <w:t>　　　　一、机器视觉行业企业数量规模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二、机器视觉行业从业人员规模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三、机器视觉行业市场敏感性分析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2019-2024年机器视觉行业财务能力分析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一、机器视觉行业盈利能力</w:t>
      </w:r>
      <w:r>
        <w:rPr>
          <w:rFonts w:hint="eastAsia"/>
        </w:rPr>
        <w:br/>
      </w:r>
      <w:r>
        <w:rPr>
          <w:rFonts w:hint="eastAsia"/>
        </w:rPr>
        <w:t>　　　　二、机器视觉行业偿债能力</w:t>
      </w:r>
      <w:r>
        <w:rPr>
          <w:rFonts w:hint="eastAsia"/>
        </w:rPr>
        <w:br/>
      </w:r>
      <w:r>
        <w:rPr>
          <w:rFonts w:hint="eastAsia"/>
        </w:rPr>
        <w:t>　　　　三、机器视觉行业营运能力</w:t>
      </w:r>
      <w:r>
        <w:rPr>
          <w:rFonts w:hint="eastAsia"/>
        </w:rPr>
        <w:br/>
      </w:r>
      <w:r>
        <w:rPr>
          <w:rFonts w:hint="eastAsia"/>
        </w:rPr>
        <w:t>　　　　四、机器视觉行业发展能力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机器视觉细分市场（一）市场调研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机器视觉细分市场（二）市场调研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中国机器视觉行业区域市场调研分析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2019-2024年中国机器视觉行业重点区域调研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一、重点地区（一）机器视觉市场规模与特点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二、重点地区（二）机器视觉市场规模及特点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三、重点地区（三）机器视觉市场规模及特点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四、重点地区（四）机器视觉市场规模及特点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不同区域机器视觉市场的对比与启示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二、机器视觉市场拓展策略与建议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机器视觉行业渠道分析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二、各类渠道对机器视觉行业的影响</w:t>
      </w:r>
      <w:r>
        <w:rPr>
          <w:rFonts w:hint="eastAsia"/>
        </w:rPr>
        <w:br/>
      </w:r>
      <w:r>
        <w:rPr>
          <w:rFonts w:hint="eastAsia"/>
        </w:rPr>
        <w:t>　　　　三、主要机器视觉企业渠道策略研究</w:t>
      </w:r>
      <w:r>
        <w:rPr>
          <w:rFonts w:hint="eastAsia"/>
        </w:rPr>
        <w:br/>
      </w:r>
      <w:r>
        <w:rPr>
          <w:rFonts w:hint="eastAsia"/>
        </w:rPr>
        <w:t>　　第二节 机器视觉行业客户分析与定位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机器视觉行业总体市场竞争状况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一、机器视觉行业竞争结构分析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二、机器视觉企业竞争格局与集中度评估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三、机器视觉行业SWOT分析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机器视觉行业重点企业调研分析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机器视觉企业发展策略分析</w:t>
      </w:r>
      <w:r>
        <w:rPr>
          <w:rFonts w:hint="eastAsia"/>
        </w:rPr>
        <w:br/>
      </w:r>
      <w:r>
        <w:rPr>
          <w:rFonts w:hint="eastAsia"/>
        </w:rPr>
        <w:t>　　第一节 机器视觉市场与销售策略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机器视觉品牌战略思考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中国机器视觉行业发展环境分析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二、机器视觉行业主管部门、监管体制及相关政策法规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3、机器视觉行业的主要法律、法规和政策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4、2025年机器视觉行业法律法规和政策对行业的影响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二、机器视觉消费者需求分析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一、机器视觉技术的应用与创新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二、机器视觉行业发展的技术趋势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2025-2031年机器视觉行业展趋势预测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2025-2031年机器视觉市场发展前景分析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一、机器视觉市场发展潜力</w:t>
      </w:r>
      <w:r>
        <w:rPr>
          <w:rFonts w:hint="eastAsia"/>
        </w:rPr>
        <w:br/>
      </w:r>
      <w:r>
        <w:rPr>
          <w:rFonts w:hint="eastAsia"/>
        </w:rPr>
        <w:t>　　　　二、机器视觉市场前景分析</w:t>
      </w:r>
      <w:r>
        <w:rPr>
          <w:rFonts w:hint="eastAsia"/>
        </w:rPr>
        <w:br/>
      </w:r>
      <w:r>
        <w:rPr>
          <w:rFonts w:hint="eastAsia"/>
        </w:rPr>
        <w:t>　　　　三、机器视觉细分行业发展前景分析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2025-2031年机器视觉发展趋势预测</w:t>
      </w:r>
      <w:r>
        <w:rPr>
          <w:rFonts w:hint="eastAsia"/>
        </w:rPr>
        <w:br/>
      </w:r>
      <w:r>
        <w:rPr>
          <w:rFonts w:hint="eastAsia"/>
        </w:rPr>
        <w:t>　　　　一、机器视觉发展趋势预测</w:t>
      </w:r>
      <w:r>
        <w:rPr>
          <w:rFonts w:hint="eastAsia"/>
        </w:rPr>
        <w:br/>
      </w:r>
      <w:r>
        <w:rPr>
          <w:rFonts w:hint="eastAsia"/>
        </w:rPr>
        <w:t>　　　　二、机器视觉市场规模预测</w:t>
      </w:r>
      <w:r>
        <w:rPr>
          <w:rFonts w:hint="eastAsia"/>
        </w:rPr>
        <w:br/>
      </w:r>
      <w:r>
        <w:rPr>
          <w:rFonts w:hint="eastAsia"/>
        </w:rPr>
        <w:t>　　　　三、机器视觉细分市场发展趋势预测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未来机器视觉行业挑战与机遇探讨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一、机器视觉行业挑战</w:t>
      </w:r>
      <w:r>
        <w:rPr>
          <w:rFonts w:hint="eastAsia"/>
        </w:rPr>
        <w:br/>
      </w:r>
      <w:r>
        <w:rPr>
          <w:rFonts w:hint="eastAsia"/>
        </w:rPr>
        <w:t>　　　　二、机器视觉行业机遇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机器视觉行业研究结论及建议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对机器视觉行业发展的建议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中^智^林^：对机器视觉企业和投资者的建议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机器视觉介绍</w:t>
      </w:r>
      <w:r>
        <w:rPr>
          <w:rFonts w:hint="eastAsia"/>
        </w:rPr>
        <w:br/>
      </w:r>
      <w:r>
        <w:rPr>
          <w:rFonts w:hint="eastAsia"/>
        </w:rPr>
        <w:t>　　图表 机器视觉图片</w:t>
      </w:r>
      <w:r>
        <w:rPr>
          <w:rFonts w:hint="eastAsia"/>
        </w:rPr>
        <w:br/>
      </w:r>
      <w:r>
        <w:rPr>
          <w:rFonts w:hint="eastAsia"/>
        </w:rPr>
        <w:t>　　图表 机器视觉产业链分析</w:t>
      </w:r>
      <w:r>
        <w:rPr>
          <w:rFonts w:hint="eastAsia"/>
        </w:rPr>
        <w:br/>
      </w:r>
      <w:r>
        <w:rPr>
          <w:rFonts w:hint="eastAsia"/>
        </w:rPr>
        <w:t>　　图表 机器视觉主要特点</w:t>
      </w:r>
      <w:r>
        <w:rPr>
          <w:rFonts w:hint="eastAsia"/>
        </w:rPr>
        <w:br/>
      </w:r>
      <w:r>
        <w:rPr>
          <w:rFonts w:hint="eastAsia"/>
        </w:rPr>
        <w:t>　　图表 机器视觉政策分析</w:t>
      </w:r>
      <w:r>
        <w:rPr>
          <w:rFonts w:hint="eastAsia"/>
        </w:rPr>
        <w:br/>
      </w:r>
      <w:r>
        <w:rPr>
          <w:rFonts w:hint="eastAsia"/>
        </w:rPr>
        <w:t>　　图表 机器视觉标准 技术</w:t>
      </w:r>
      <w:r>
        <w:rPr>
          <w:rFonts w:hint="eastAsia"/>
        </w:rPr>
        <w:br/>
      </w:r>
      <w:r>
        <w:rPr>
          <w:rFonts w:hint="eastAsia"/>
        </w:rPr>
        <w:t>　　图表 机器视觉最新消息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2019-2024年机器视觉行业市场容量统计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机器视觉价格走势</w:t>
      </w:r>
      <w:r>
        <w:rPr>
          <w:rFonts w:hint="eastAsia"/>
        </w:rPr>
        <w:br/>
      </w:r>
      <w:r>
        <w:rPr>
          <w:rFonts w:hint="eastAsia"/>
        </w:rPr>
        <w:t>　　图表 2024年机器视觉成本和利润分析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2024年中国机器视觉行业竞争力分析</w:t>
      </w:r>
      <w:r>
        <w:rPr>
          <w:rFonts w:hint="eastAsia"/>
        </w:rPr>
        <w:br/>
      </w:r>
      <w:r>
        <w:rPr>
          <w:rFonts w:hint="eastAsia"/>
        </w:rPr>
        <w:t>　　图表 机器视觉优势</w:t>
      </w:r>
      <w:r>
        <w:rPr>
          <w:rFonts w:hint="eastAsia"/>
        </w:rPr>
        <w:br/>
      </w:r>
      <w:r>
        <w:rPr>
          <w:rFonts w:hint="eastAsia"/>
        </w:rPr>
        <w:t>　　图表 机器视觉劣势</w:t>
      </w:r>
      <w:r>
        <w:rPr>
          <w:rFonts w:hint="eastAsia"/>
        </w:rPr>
        <w:br/>
      </w:r>
      <w:r>
        <w:rPr>
          <w:rFonts w:hint="eastAsia"/>
        </w:rPr>
        <w:t>　　图表 机器视觉机会</w:t>
      </w:r>
      <w:r>
        <w:rPr>
          <w:rFonts w:hint="eastAsia"/>
        </w:rPr>
        <w:br/>
      </w:r>
      <w:r>
        <w:rPr>
          <w:rFonts w:hint="eastAsia"/>
        </w:rPr>
        <w:t>　　图表 机器视觉威胁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2019-2024年中国机器视觉行业经营效益分析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机器视觉品牌分析</w:t>
      </w:r>
      <w:r>
        <w:rPr>
          <w:rFonts w:hint="eastAsia"/>
        </w:rPr>
        <w:br/>
      </w:r>
      <w:r>
        <w:rPr>
          <w:rFonts w:hint="eastAsia"/>
        </w:rPr>
        <w:t>　　图表 机器视觉企业（一）概述</w:t>
      </w:r>
      <w:r>
        <w:rPr>
          <w:rFonts w:hint="eastAsia"/>
        </w:rPr>
        <w:br/>
      </w:r>
      <w:r>
        <w:rPr>
          <w:rFonts w:hint="eastAsia"/>
        </w:rPr>
        <w:t>　　图表 企业机器视觉业务分析</w:t>
      </w:r>
      <w:r>
        <w:rPr>
          <w:rFonts w:hint="eastAsia"/>
        </w:rPr>
        <w:br/>
      </w:r>
      <w:r>
        <w:rPr>
          <w:rFonts w:hint="eastAsia"/>
        </w:rPr>
        <w:t>　　图表 机器视觉企业（一）经营情况分析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机器视觉企业（一）盈利能力情况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机器视觉企业（二）简介</w:t>
      </w:r>
      <w:r>
        <w:rPr>
          <w:rFonts w:hint="eastAsia"/>
        </w:rPr>
        <w:br/>
      </w:r>
      <w:r>
        <w:rPr>
          <w:rFonts w:hint="eastAsia"/>
        </w:rPr>
        <w:t>　　图表 企业机器视觉业务</w:t>
      </w:r>
      <w:r>
        <w:rPr>
          <w:rFonts w:hint="eastAsia"/>
        </w:rPr>
        <w:br/>
      </w:r>
      <w:r>
        <w:rPr>
          <w:rFonts w:hint="eastAsia"/>
        </w:rPr>
        <w:t>　　图表 机器视觉企业（二）经营情况分析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机器视觉企业（二）盈利能力情况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机器视觉企业（三）概况</w:t>
      </w:r>
      <w:r>
        <w:rPr>
          <w:rFonts w:hint="eastAsia"/>
        </w:rPr>
        <w:br/>
      </w:r>
      <w:r>
        <w:rPr>
          <w:rFonts w:hint="eastAsia"/>
        </w:rPr>
        <w:t>　　图表 企业机器视觉业务情况</w:t>
      </w:r>
      <w:r>
        <w:rPr>
          <w:rFonts w:hint="eastAsia"/>
        </w:rPr>
        <w:br/>
      </w:r>
      <w:r>
        <w:rPr>
          <w:rFonts w:hint="eastAsia"/>
        </w:rPr>
        <w:t>　　图表 机器视觉企业（三）经营情况分析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机器视觉企业（三）盈利能力情况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机器视觉企业（三）偿债能力情况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机器视觉企业（三）运营能力情况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机器视觉企业（三）成长能力情况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机器视觉发展有利因素分析</w:t>
      </w:r>
      <w:r>
        <w:rPr>
          <w:rFonts w:hint="eastAsia"/>
        </w:rPr>
        <w:br/>
      </w:r>
      <w:r>
        <w:rPr>
          <w:rFonts w:hint="eastAsia"/>
        </w:rPr>
        <w:t>　　图表 机器视觉发展不利因素分析</w:t>
      </w:r>
      <w:r>
        <w:rPr>
          <w:rFonts w:hint="eastAsia"/>
        </w:rPr>
        <w:br/>
      </w:r>
      <w:r>
        <w:rPr>
          <w:rFonts w:hint="eastAsia"/>
        </w:rPr>
        <w:t>　　图表 进入机器视觉行业壁垒</w:t>
      </w:r>
      <w:r>
        <w:rPr>
          <w:rFonts w:hint="eastAsia"/>
        </w:rPr>
        <w:br/>
      </w:r>
      <w:r>
        <w:rPr>
          <w:rFonts w:hint="eastAsia"/>
        </w:rPr>
        <w:t>　　图表 2025-2031年中国机器视觉行业市场容量预测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2025-2031年中国机器视觉行业风险研究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2025-2031年中国机器视觉行业发展趋势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f0d2c775474f" w:history="1">
        <w:r>
          <w:rPr>
            <w:rStyle w:val="Hyperlink"/>
          </w:rPr>
          <w:t>2025-2031年中国机器视觉行业研究与前景趋势预测报告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6f0d2c775474f" w:history="1">
        <w:r>
          <w:rPr>
            <w:rStyle w:val="Hyperlink"/>
          </w:rPr>
          <w:t>https://www.20087.com/1/00/JiQiShiJueXianZhuangYuQianJingFenXi.html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42b83d5b946c3" w:history="1">
      <w:r>
        <w:rPr>
          <w:rStyle w:val="Hyperlink"/>
        </w:rPr>
        <w:t>2025-2031年中国机器视觉行业研究与前景趋势预测报告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QiShiJueXianZhuangYuQianJingFenXi.html" TargetMode="External" Id="R6656f0d2c775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QiShiJueXianZhuangYuQianJingFenXi.html" TargetMode="External" Id="R7e642b83d5b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2025-02-12T06:13:39Z</dcterms:created>
  <dcterms:modified xsi:type="dcterms:W3CDTF">2025-02-12T07:13:39Z</dcterms:modified>
  <dc:subject>2025-2031年中国机器视觉行业研究与前景趋势预测报告</dc:subject>
  <dc:title>2025-2031年中国机器视觉行业研究与前景趋势预测报告</dc:title>
  <cp:keywords>2025-2031年中国机器视觉行业研究与前景趋势预测报告</cp:keywords>
  <dc:description>2025-2031年中国机器视觉行业研究与前景趋势预测报告</dc:description>
</cp:coreProperties>
</file>