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c7548c18c42f9" w:history="1">
              <w:r>
                <w:rPr>
                  <w:rStyle w:val="Hyperlink"/>
                </w:rPr>
                <w:t>2023-2029年中国气体分离设备行业深度调研及发展趋势预测报告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c7548c18c42f9" w:history="1">
              <w:r>
                <w:rPr>
                  <w:rStyle w:val="Hyperlink"/>
                </w:rPr>
                <w:t>2023-2029年中国气体分离设备行业深度调研及发展趋势预测报告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dc7548c18c42f9" w:history="1">
                <w:r>
                  <w:rPr>
                    <w:rStyle w:val="Hyperlink"/>
                  </w:rPr>
                  <w:t>https://www.20087.com/1/30/QiTiFenLiSheBeiShiChangQianJing.html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分离设备是一种重要的工业设备，广泛应用于化工、石油、环保等领域。目前，气体分离设备不仅在分离效率和能耗上有了显著改进，还在设备的稳定性和操作简便性上有所提高。此外，随着对环保和资源利用要求的提高，气体分离设备的应用领域也在不断拓展，如在二氧化碳捕获、空气分离等方面发挥着重要作用。目前，气体分离设备不仅满足了基本的分离需求，还提供了更为高效的解决方案。</w:t>
      </w:r>
      <w:r>
        <w:rPr>
          <w:rFonts w:hint="eastAsia"/>
        </w:rPr>
        <w:br/>
      </w:r>
      <w:r>
        <w:rPr>
          <w:rFonts w:hint="eastAsia"/>
        </w:rPr>
        <w:t>　　未来，气体分离设备将朝着更加高效化、智能化和环保化的方向发展。一方面，通过引入先进的分离技术和优化设计，提高气体分离设备的分离效率和使用寿命，降低能耗；另一方面，结合智能控制技术和远程监控技术，开发更多具备实时监测和自动化控制功能的气体分离设备产品，提高系统的响应速度和操作便捷性。此外，随着新技术的应用，气体分离设备将更多地采用环保材料和节能技术，推动行业的可持续发展。然而，如何在保证设备性能的同时控制成本，以及如何应对技术更新换代带来的挑战，是气体分离设备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c7548c18c42f9" w:history="1">
        <w:r>
          <w:rPr>
            <w:rStyle w:val="Hyperlink"/>
          </w:rPr>
          <w:t>2023-2029年中国气体分离设备行业深度调研及发展趋势预测报告</w:t>
        </w:r>
      </w:hyperlink>
      <w:r>
        <w:rPr>
          <w:rFonts w:hint="eastAsia"/>
        </w:rPr>
        <w:t>》全面分析了气体分离设备行业的市场规模、供需状况及产业链结构，深入探讨了气体分离设备各细分市场的品牌竞争情况和价格动态，聚焦气体分离设备重点企业经营现状，揭示了行业的集中度和竞争格局。此外，气体分离设备报告对气体分离设备行业的市场前景进行了科学预测，揭示了行业未来的发展趋势、潜在风险和机遇。气体分离设备报告旨在为气体分离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气体分离设备行业概述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一、气体分离设备的定义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气体分离设备产品细分及特性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气体分离设备行业地位分析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2022-2023年中国气体分离设备行业宏观经济环境分析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中国气体分离设备行业政策技术环境分析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气体分离设备行业政策法规环境分析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一、气体分离设备行业“十三五”规划解读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二、气体分离设备行业相关标准概述</w:t>
      </w:r>
      <w:r>
        <w:rPr>
          <w:rFonts w:hint="eastAsia"/>
        </w:rPr>
        <w:br/>
      </w:r>
      <w:r>
        <w:rPr>
          <w:rFonts w:hint="eastAsia"/>
        </w:rPr>
        <w:t>　　　　三、气体分离设备行业税收政策分析</w:t>
      </w:r>
      <w:r>
        <w:rPr>
          <w:rFonts w:hint="eastAsia"/>
        </w:rPr>
        <w:br/>
      </w:r>
      <w:r>
        <w:rPr>
          <w:rFonts w:hint="eastAsia"/>
        </w:rPr>
        <w:t>　　　　四、气体分离设备行业环保政策分析</w:t>
      </w:r>
      <w:r>
        <w:rPr>
          <w:rFonts w:hint="eastAsia"/>
        </w:rPr>
        <w:br/>
      </w:r>
      <w:r>
        <w:rPr>
          <w:rFonts w:hint="eastAsia"/>
        </w:rPr>
        <w:t>　　　　五、气体分离设备行业政策走势及其影响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气体分离设备行业技术环境分析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一、国际气体分离设备技术发展趋势</w:t>
      </w:r>
      <w:r>
        <w:rPr>
          <w:rFonts w:hint="eastAsia"/>
        </w:rPr>
        <w:br/>
      </w:r>
      <w:r>
        <w:rPr>
          <w:rFonts w:hint="eastAsia"/>
        </w:rPr>
        <w:t>　　　　二、国内气体分离设备技术水平现状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2018-2023年中国气体分离设备行业总体发展状况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中国气体分离设备行业规模情况分析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一、气体分离设备行业单位规模情况分析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二、气体分离设备行业人员规模状况分析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三、气体分离设备行业资产规模状况分析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四、气体分离设备行业市场规模状况分析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五、气体分离设备行业敏感性分析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中国气体分离设备行业产销情况分析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一、气体分离设备行业生产情况分析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二、气体分离设备行业销售情况分析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三、气体分离设备行业产销情况分析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中国气体分离设备行业财务能力分析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一、气体分离设备行业盈利能力分析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二、气体分离设备行业偿债能力分析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三、气体分离设备行业营运能力分析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四、气体分离设备行业发展能力分析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2018-2023年中国气体分离设备行业市场发展分析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2018-2023年中国气体分离设备市场分析</w:t>
      </w:r>
      <w:r>
        <w:rPr>
          <w:rFonts w:hint="eastAsia"/>
        </w:rPr>
        <w:br/>
      </w:r>
      <w:r>
        <w:rPr>
          <w:rFonts w:hint="eastAsia"/>
        </w:rPr>
        <w:t>　　　　一、2022-2023年气体分离设备市场形势回顾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二、2022-2023年气体分离设备市场形势分析</w:t>
      </w:r>
      <w:r>
        <w:rPr>
          <w:rFonts w:hint="eastAsia"/>
        </w:rPr>
        <w:br/>
      </w:r>
      <w:r>
        <w:rPr>
          <w:rFonts w:hint="eastAsia"/>
        </w:rPr>
        <w:t>　　第二节 中国气体分离设备行业市场产品价格走势分析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一、中国气体分离设备行业市场价格影响因素分析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二、2018-2023年中国气体分离设备行业市场价格走势分析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中国气体分离设备行业市场发展的主要策略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一、发展国内气体分离设备业的相关建议与对策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二、中国气体分离设备产业的发展建议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2018-2023年中国气体分离设备行业进出口市场分析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气体分离设备进出口市场分析</w:t>
      </w:r>
      <w:r>
        <w:rPr>
          <w:rFonts w:hint="eastAsia"/>
        </w:rPr>
        <w:br/>
      </w:r>
      <w:r>
        <w:rPr>
          <w:rFonts w:hint="eastAsia"/>
        </w:rPr>
        <w:t>　　　　一、气体分离设备进出口产品构成特点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气体分离设备行业进出口数据统计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一、2018-2023年气体分离设备进口量统计</w:t>
      </w:r>
      <w:r>
        <w:rPr>
          <w:rFonts w:hint="eastAsia"/>
        </w:rPr>
        <w:br/>
      </w:r>
      <w:r>
        <w:rPr>
          <w:rFonts w:hint="eastAsia"/>
        </w:rPr>
        <w:t>　　　　二、2018-2023年气体分离设备出口量统计</w:t>
      </w:r>
      <w:r>
        <w:rPr>
          <w:rFonts w:hint="eastAsia"/>
        </w:rPr>
        <w:br/>
      </w:r>
      <w:r>
        <w:rPr>
          <w:rFonts w:hint="eastAsia"/>
        </w:rPr>
        <w:t>　　第三节 气体分离设备进出口区域格局分析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一、气体分离设备进口地区格局</w:t>
      </w:r>
      <w:r>
        <w:rPr>
          <w:rFonts w:hint="eastAsia"/>
        </w:rPr>
        <w:br/>
      </w:r>
      <w:r>
        <w:rPr>
          <w:rFonts w:hint="eastAsia"/>
        </w:rPr>
        <w:t>　　　　二、气体分离设备出口地区格局</w:t>
      </w:r>
      <w:r>
        <w:rPr>
          <w:rFonts w:hint="eastAsia"/>
        </w:rPr>
        <w:br/>
      </w:r>
      <w:r>
        <w:rPr>
          <w:rFonts w:hint="eastAsia"/>
        </w:rPr>
        <w:t>　　第四节 2023-2029年气体分离设备进出口预测</w:t>
      </w:r>
      <w:r>
        <w:rPr>
          <w:rFonts w:hint="eastAsia"/>
        </w:rPr>
        <w:br/>
      </w:r>
      <w:r>
        <w:rPr>
          <w:rFonts w:hint="eastAsia"/>
        </w:rPr>
        <w:t>　　　　一、2023-2029年气体分离设备进口预测</w:t>
      </w:r>
      <w:r>
        <w:rPr>
          <w:rFonts w:hint="eastAsia"/>
        </w:rPr>
        <w:br/>
      </w:r>
      <w:r>
        <w:rPr>
          <w:rFonts w:hint="eastAsia"/>
        </w:rPr>
        <w:t>　　　　二、2023-2029年气体分离设备出口预测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2018-2023年中国气体分离设备行业竞争格局分析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气体分离设备行业竞争结构分析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气体分离设备企业国际竞争力比较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气体分离设备行业竞争格局分析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一、气体分离设备行业集中度分析</w:t>
      </w:r>
      <w:r>
        <w:rPr>
          <w:rFonts w:hint="eastAsia"/>
        </w:rPr>
        <w:br/>
      </w:r>
      <w:r>
        <w:rPr>
          <w:rFonts w:hint="eastAsia"/>
        </w:rPr>
        <w:t>　　　　二、气体分离设备行业竞争程度分析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2023-2029年气体分离设备行业竞争策略分析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二、2023-2029年气体分离设备行业竞争格局展望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三、2023-2029年气体分离设备行业竞争策略分析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气体分离设备行业重点企业发展调研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气体分离设备重点企业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三、气体分离设备企业经营情况分析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气体分离设备重点企业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三、气体分离设备企业经营情况分析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气体分离设备重点企业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三、气体分离设备企业经营情况分析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气体分离设备重点企业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三、气体分离设备企业经营情况分析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气体分离设备重点企业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三、气体分离设备企业经营情况分析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气体分离设备重点企业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三、气体分离设备企业经营情况分析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气体分离设备重点企业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三、气体分离设备企业经营情况分析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气体分离设备重点企业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三、气体分离设备企业经营情况分析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2023-2029年中国气体分离设备行业发展前景预测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2023-2029年中国气体分离设备行业市场发展趋势预测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三、2023-2029年中国气体分离设备行业市场价格走势预测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2023-2029年中国气体分离设备技术发展趋势预测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2023-2029年中国气体分离设备行业投资分析</w:t>
      </w:r>
      <w:r>
        <w:rPr>
          <w:rFonts w:hint="eastAsia"/>
        </w:rPr>
        <w:br/>
      </w:r>
      <w:r>
        <w:rPr>
          <w:rFonts w:hint="eastAsia"/>
        </w:rPr>
        <w:t>　　第一节 气体分离设备行业投资机会分析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气体分离设备行业投资风险分析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(中智.林)气体分离设备行业投资建议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c7548c18c42f9" w:history="1">
        <w:r>
          <w:rPr>
            <w:rStyle w:val="Hyperlink"/>
          </w:rPr>
          <w:t>2023-2029年中国气体分离设备行业深度调研及发展趋势预测报告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dc7548c18c42f9" w:history="1">
        <w:r>
          <w:rPr>
            <w:rStyle w:val="Hyperlink"/>
          </w:rPr>
          <w:t>https://www.20087.com/1/30/QiTiFenLiSheBeiShiChangQianJing.html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eadaa4bef4997" w:history="1">
      <w:r>
        <w:rPr>
          <w:rStyle w:val="Hyperlink"/>
        </w:rPr>
        <w:t>2023-2029年中国气体分离设备行业深度调研及发展趋势预测报告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QiTiFenLiSheBeiShiChangQianJing.html" TargetMode="External" Id="R25dc7548c18c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QiTiFenLiSheBeiShiChangQianJing.html" TargetMode="External" Id="R779eadaa4bef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2022-12-11T01:19:00Z</dcterms:created>
  <dcterms:modified xsi:type="dcterms:W3CDTF">2022-12-11T02:19:00Z</dcterms:modified>
  <dc:subject>2023-2029年中国气体分离设备行业深度调研及发展趋势预测报告</dc:subject>
  <dc:title>2023-2029年中国气体分离设备行业深度调研及发展趋势预测报告</dc:title>
  <cp:keywords>2023-2029年中国气体分离设备行业深度调研及发展趋势预测报告</cp:keywords>
  <dc:description>2023-2029年中国气体分离设备行业深度调研及发展趋势预测报告</dc:description>
</cp:coreProperties>
</file>