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b64a89aee4650" w:history="1">
              <w:r>
                <w:rPr>
                  <w:rStyle w:val="Hyperlink"/>
                </w:rPr>
                <w:t>2025-2030年全球与中国气动冲击起子行业研究分析及市场前景报告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b64a89aee4650" w:history="1">
              <w:r>
                <w:rPr>
                  <w:rStyle w:val="Hyperlink"/>
                </w:rPr>
                <w:t>2025-2030年全球与中国气动冲击起子行业研究分析及市场前景报告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2b64a89aee4650" w:history="1">
                <w:r>
                  <w:rPr>
                    <w:rStyle w:val="Hyperlink"/>
                  </w:rPr>
                  <w:t>https://www.20087.com/1/70/QiDongChongJiQiZiDeQianJing.html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冲击起子是一种利用压缩空气作为动力源的手持式紧固工具，以其高扭矩输出、快速作业能力而著称，广泛应用于汽车维修、制造业装配等领域。相较于电动工具，气动冲击起子具有无电火花、结构简单、维护方便等优势，特别适用于易燃易爆环境下的作业。近年来，随着用户需求的变化和技术的进步，气动冲击起子的产品线不断丰富，出现了更多人性化设计，如减震手柄、可调扭矩等功能，增强了操作的安全性和舒适性。此外，紧凑型和轻量化设计也成为行业关注的重点，旨在减轻操作者的劳动强度，提高工作效率。</w:t>
      </w:r>
      <w:r>
        <w:rPr>
          <w:rFonts w:hint="eastAsia"/>
        </w:rPr>
        <w:br/>
      </w:r>
      <w:r>
        <w:rPr>
          <w:rFonts w:hint="eastAsia"/>
        </w:rPr>
        <w:t>　　未来，气动冲击起子的发展将更加注重用户体验和技术集成。一方面，随着新材料和新工艺的应用，设备的体积有望进一步缩小，重量减轻，同时保持甚至提升原有的性能指标；另一方面，智能化将是重要的发展方向之一，例如引入无线通信模块，使工具能够与管理系统连接，实现远程监控和故障诊断。这不仅有助于提高工作效率，还能为企业提供宝贵的运维数据支持，助力精益生产和智能制造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92b64a89aee4650" w:history="1">
        <w:r>
          <w:rPr>
            <w:rStyle w:val="Hyperlink"/>
          </w:rPr>
          <w:t>2025-2030年全球与中国气动冲击起子行业研究分析及市场前景报告</w:t>
        </w:r>
      </w:hyperlink>
      <w:r>
        <w:rPr>
          <w:rFonts w:hint="eastAsia"/>
        </w:rPr>
        <w:t>深入调研分析了全球及我国气动冲击起子行业的现状、市场规模、竞争格局以及所面临的风险与机遇。该报告结合气动冲击起子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气动冲击起子市场概述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按照不同产品类型，气动冲击起子主要可以分为如下几个类别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全球不同产品类型气动冲击起子销售额增长趋势2019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手枪式</w:t>
      </w:r>
      <w:r>
        <w:rPr>
          <w:rFonts w:hint="eastAsia"/>
        </w:rPr>
        <w:br/>
      </w:r>
      <w:r>
        <w:rPr>
          <w:rFonts w:hint="eastAsia"/>
        </w:rPr>
        <w:t>　　　　1.2.3 直式（笔型）</w:t>
      </w:r>
      <w:r>
        <w:rPr>
          <w:rFonts w:hint="eastAsia"/>
        </w:rPr>
        <w:br/>
      </w:r>
      <w:r>
        <w:rPr>
          <w:rFonts w:hint="eastAsia"/>
        </w:rPr>
        <w:t>　　　　1.2.4 角度式</w:t>
      </w:r>
      <w:r>
        <w:rPr>
          <w:rFonts w:hint="eastAsia"/>
        </w:rPr>
        <w:br/>
      </w:r>
      <w:r>
        <w:rPr>
          <w:rFonts w:hint="eastAsia"/>
        </w:rPr>
        <w:t>　　1.3 从不同应用，气动冲击起子主要包括如下几个方面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全球不同应用气动冲击起子销售额增长趋势2019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建筑工地</w:t>
      </w:r>
      <w:r>
        <w:rPr>
          <w:rFonts w:hint="eastAsia"/>
        </w:rPr>
        <w:br/>
      </w:r>
      <w:r>
        <w:rPr>
          <w:rFonts w:hint="eastAsia"/>
        </w:rPr>
        <w:t>　　　　1.3.3 维修车间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气动冲击起子行业背景、发展历史、现状及趋势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气动冲击起子行业目前现状分析</w:t>
      </w:r>
      <w:r>
        <w:rPr>
          <w:rFonts w:hint="eastAsia"/>
        </w:rPr>
        <w:br/>
      </w:r>
      <w:r>
        <w:rPr>
          <w:rFonts w:hint="eastAsia"/>
        </w:rPr>
        <w:t>　　　　1.4.2 气动冲击起子发展趋势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全球气动冲击起子总体规模分析</w:t>
      </w:r>
      <w:r>
        <w:rPr>
          <w:rFonts w:hint="eastAsia"/>
        </w:rPr>
        <w:br/>
      </w:r>
      <w:r>
        <w:rPr>
          <w:rFonts w:hint="eastAsia"/>
        </w:rPr>
        <w:t>　　2.1 全球气动冲击起子供需现状及预测（2019-2030）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全球气动冲击起子产能、产量、产能利用率及发展趋势（2019-2030）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全球气动冲击起子产量、需求量及发展趋势（2019-2030）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全球主要地区气动冲击起子产量及发展趋势（2019-2030）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全球主要地区气动冲击起子产量（2019-2024）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全球主要地区气动冲击起子产量（2025-2030）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全球主要地区气动冲击起子产量市场份额（2019-2030）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中国气动冲击起子供需现状及预测（2019-2030）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中国气动冲击起子产能、产量、产能利用率及发展趋势（2019-2030）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中国气动冲击起子产量、市场需求量及发展趋势（2019-2030）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全球气动冲击起子销量及销售额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全球市场气动冲击起子销售额（2019-2030）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全球市场气动冲击起子销量（2019-2030）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全球市场气动冲击起子价格趋势（2019-2030）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全球市场主要厂商气动冲击起子产能市场份额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全球市场主要厂商气动冲击起子销量（2019-2024）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全球市场主要厂商气动冲击起子销量（2019-2024）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全球市场主要厂商气动冲击起子销售收入（2019-2024）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全球市场主要厂商气动冲击起子销售价格（2019-2024）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2023年全球主要生产商气动冲击起子收入排名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中国市场主要厂商气动冲击起子销量（2019-2024）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中国市场主要厂商气动冲击起子销量（2019-2024）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中国市场主要厂商气动冲击起子销售收入（2019-2024）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2023年中国主要生产商气动冲击起子收入排名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中国市场主要厂商气动冲击起子销售价格（2019-2024）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全球主要厂商气动冲击起子总部及产地分布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全球主要厂商成立时间及气动冲击起子商业化日期</w:t>
      </w:r>
      <w:r>
        <w:rPr>
          <w:rFonts w:hint="eastAsia"/>
        </w:rPr>
        <w:br/>
      </w:r>
      <w:r>
        <w:rPr>
          <w:rFonts w:hint="eastAsia"/>
        </w:rPr>
        <w:t>　　3.6 全球主要厂商气动冲击起子产品类型及应用</w:t>
      </w:r>
      <w:r>
        <w:rPr>
          <w:rFonts w:hint="eastAsia"/>
        </w:rPr>
        <w:br/>
      </w:r>
      <w:r>
        <w:rPr>
          <w:rFonts w:hint="eastAsia"/>
        </w:rPr>
        <w:t>　　3.7 气动冲击起子行业集中度、竞争程度分析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气动冲击起子行业集中度分析：2023年全球Top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全球气动冲击起子第一梯队、第二梯队和第三梯队生产商（品牌）及市场份额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全球气动冲击起子主要地区分析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全球主要地区气动冲击起子市场规模分析：2019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全球主要地区气动冲击起子销售收入及市场份额（2019-2024年）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全球主要地区气动冲击起子销售收入预测（2024-2030年）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全球主要地区气动冲击起子销量分析：2019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全球主要地区气动冲击起子销量及市场份额（2019-2024年）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全球主要地区气动冲击起子销量及市场份额预测（2025-2030）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北美市场气动冲击起子销量、收入及增长率（2019-2030）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欧洲市场气动冲击起子销量、收入及增长率（2019-2030）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中国市场气动冲击起子销量、收入及增长率（2019-2030）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日本市场气动冲击起子销量、收入及增长率（2019-2030）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东南亚市场气动冲击起子销量、收入及增长率（2019-2030）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印度市场气动冲击起子销量、收入及增长率（2019-2030）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重点企业（1）基本信息、气动冲击起子生产基地、销售区域、竞争对手及市场地位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气动冲击起子产品规格、参数及市场应用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气动冲击起子销量、收入、价格及毛利率（2019-2024）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重点企业（2）基本信息、气动冲击起子生产基地、销售区域、竞争对手及市场地位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气动冲击起子产品规格、参数及市场应用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气动冲击起子销量、收入、价格及毛利率（2019-2024）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重点企业（3）基本信息、气动冲击起子生产基地、销售区域、竞争对手及市场地位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气动冲击起子产品规格、参数及市场应用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气动冲击起子销量、收入、价格及毛利率（2019-2024）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重点企业（4）基本信息、气动冲击起子生产基地、销售区域、竞争对手及市场地位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气动冲击起子产品规格、参数及市场应用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气动冲击起子销量、收入、价格及毛利率（2019-2024）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重点企业（5）基本信息、气动冲击起子生产基地、销售区域、竞争对手及市场地位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气动冲击起子产品规格、参数及市场应用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气动冲击起子销量、收入、价格及毛利率（2019-2024）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重点企业（6）基本信息、气动冲击起子生产基地、销售区域、竞争对手及市场地位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气动冲击起子产品规格、参数及市场应用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气动冲击起子销量、收入、价格及毛利率（2019-2024）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重点企业（7）基本信息、气动冲击起子生产基地、销售区域、竞争对手及市场地位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气动冲击起子产品规格、参数及市场应用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气动冲击起子销量、收入、价格及毛利率（2019-2024）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重点企业（8）基本信息、气动冲击起子生产基地、销售区域、竞争对手及市场地位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气动冲击起子产品规格、参数及市场应用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气动冲击起子销量、收入、价格及毛利率（2019-2024）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重点企业（9）基本信息、气动冲击起子生产基地、销售区域、竞争对手及市场地位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气动冲击起子产品规格、参数及市场应用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气动冲击起子销量、收入、价格及毛利率（2019-2024）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重点企业（10）基本信息、气动冲击起子生产基地、销售区域、竞争对手及市场地位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气动冲击起子产品规格、参数及市场应用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气动冲击起子销量、收入、价格及毛利率（2019-2024）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重点企业（11）基本信息、气动冲击起子生产基地、销售区域、竞争对手及市场地位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气动冲击起子产品规格、参数及市场应用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气动冲击起子销量、收入、价格及毛利率（2019-2024）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不同产品类型气动冲击起子分析</w:t>
      </w:r>
      <w:r>
        <w:rPr>
          <w:rFonts w:hint="eastAsia"/>
        </w:rPr>
        <w:br/>
      </w:r>
      <w:r>
        <w:rPr>
          <w:rFonts w:hint="eastAsia"/>
        </w:rPr>
        <w:t>　　6.1 全球不同产品类型气动冲击起子销量（2019-2030）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全球不同产品类型气动冲击起子销量及市场份额（2019-2024）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全球不同产品类型气动冲击起子销量预测（2025-2030）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全球不同产品类型气动冲击起子收入（2019-2030）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全球不同产品类型气动冲击起子收入及市场份额（2019-2024）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全球不同产品类型气动冲击起子收入预测（2025-2030）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全球不同产品类型气动冲击起子价格走势（2019-2030）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不同应用气动冲击起子分析</w:t>
      </w:r>
      <w:r>
        <w:rPr>
          <w:rFonts w:hint="eastAsia"/>
        </w:rPr>
        <w:br/>
      </w:r>
      <w:r>
        <w:rPr>
          <w:rFonts w:hint="eastAsia"/>
        </w:rPr>
        <w:t>　　7.1 全球不同应用气动冲击起子销量（2019-2030）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全球不同应用气动冲击起子销量及市场份额（2019-2024）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全球不同应用气动冲击起子销量预测（2025-2030）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全球不同应用气动冲击起子收入（2019-2030）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全球不同应用气动冲击起子收入及市场份额（2019-2024）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全球不同应用气动冲击起子收入预测（2025-2030）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全球不同应用气动冲击起子价格走势（2019-2030）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气动冲击起子产业链分析</w:t>
      </w:r>
      <w:r>
        <w:rPr>
          <w:rFonts w:hint="eastAsia"/>
        </w:rPr>
        <w:br/>
      </w:r>
      <w:r>
        <w:rPr>
          <w:rFonts w:hint="eastAsia"/>
        </w:rPr>
        <w:t>　　8.2 气动冲击起子产业上游供应分析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气动冲击起子下游典型客户</w:t>
      </w:r>
      <w:r>
        <w:rPr>
          <w:rFonts w:hint="eastAsia"/>
        </w:rPr>
        <w:br/>
      </w:r>
      <w:r>
        <w:rPr>
          <w:rFonts w:hint="eastAsia"/>
        </w:rPr>
        <w:t>　　8.4 气动冲击起子销售渠道分析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气动冲击起子行业发展机遇及主要驱动因素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气动冲击起子行业发展面临的风险</w:t>
      </w:r>
      <w:r>
        <w:rPr>
          <w:rFonts w:hint="eastAsia"/>
        </w:rPr>
        <w:br/>
      </w:r>
      <w:r>
        <w:rPr>
          <w:rFonts w:hint="eastAsia"/>
        </w:rPr>
        <w:t>　　9.3 气动冲击起子行业政策分析</w:t>
      </w:r>
      <w:r>
        <w:rPr>
          <w:rFonts w:hint="eastAsia"/>
        </w:rPr>
        <w:br/>
      </w:r>
      <w:r>
        <w:rPr>
          <w:rFonts w:hint="eastAsia"/>
        </w:rPr>
        <w:t>　　9.4 气动冲击起子中国企业SWOT分析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全球不同产品类型气动冲击起子销售额增长（CAGR）趋势2019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气动冲击起子行业目前发展现状</w:t>
      </w:r>
      <w:r>
        <w:rPr>
          <w:rFonts w:hint="eastAsia"/>
        </w:rPr>
        <w:br/>
      </w:r>
      <w:r>
        <w:rPr>
          <w:rFonts w:hint="eastAsia"/>
        </w:rPr>
        <w:t>　　表 4： 气动冲击起子发展趋势</w:t>
      </w:r>
      <w:r>
        <w:rPr>
          <w:rFonts w:hint="eastAsia"/>
        </w:rPr>
        <w:br/>
      </w:r>
      <w:r>
        <w:rPr>
          <w:rFonts w:hint="eastAsia"/>
        </w:rPr>
        <w:t>　　表 5： 全球主要地区气动冲击起子产量增速（CAGR）：（2019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全球主要地区气动冲击起子产量（2019-2024）&amp;（千件）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全球主要地区气动冲击起子产量（2025-2030）&amp;（千件）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全球主要地区气动冲击起子产量市场份额（2019-2024）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全球主要地区气动冲击起子产量（2025-2030）&amp;（千件）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全球市场主要厂商气动冲击起子产能（2023-2024）&amp;（千件）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全球市场主要厂商气动冲击起子销量（2019-2024）&amp;（千件）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全球市场主要厂商气动冲击起子销量市场份额（2019-2024）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全球市场主要厂商气动冲击起子销售收入（2019-2024）&amp;（百万美元）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全球市场主要厂商气动冲击起子销售收入市场份额（2019-2024）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全球市场主要厂商气动冲击起子销售价格（2019-2024）&amp;（美元/件）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2023年全球主要生产商气动冲击起子收入排名（百万美元）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中国市场主要厂商气动冲击起子销量（2019-2024）&amp;（千件）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中国市场主要厂商气动冲击起子销量市场份额（2019-2024）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中国市场主要厂商气动冲击起子销售收入（2019-2024）&amp;（百万美元）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中国市场主要厂商气动冲击起子销售收入市场份额（2019-2024）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2023年中国主要生产商气动冲击起子收入排名（百万美元）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中国市场主要厂商气动冲击起子销售价格（2019-2024）&amp;（美元/件）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全球主要厂商气动冲击起子总部及产地分布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全球主要厂商成立时间及气动冲击起子商业化日期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全球主要厂商气动冲击起子产品类型及应用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2023年全球气动冲击起子主要厂商市场地位（第一梯队、第二梯队和第三梯队）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全球气动冲击起子市场投资、并购等现状分析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全球主要地区气动冲击起子销售收入增速：（2019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全球主要地区气动冲击起子销售收入（2019-2024）&amp;（百万美元）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全球主要地区气动冲击起子销售收入市场份额（2019-2024）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全球主要地区气动冲击起子收入（2025-2030）&amp;（百万美元）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全球主要地区气动冲击起子收入市场份额（2025-2030）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全球主要地区气动冲击起子销量（千件）：2019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全球主要地区气动冲击起子销量（2019-2024）&amp;（千件）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全球主要地区气动冲击起子销量市场份额（2019-2024）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全球主要地区气动冲击起子销量（2025-2030）&amp;（千件）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全球主要地区气动冲击起子销量份额（2025-2030）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气动冲击起子生产基地、销售区域、竞争对手及市场地位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气动冲击起子产品规格、参数及市场应用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气动冲击起子销量（千件）、收入（百万美元）、价格（美元/件）及毛利率（2019-2024）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气动冲击起子生产基地、销售区域、竞争对手及市场地位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气动冲击起子产品规格、参数及市场应用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气动冲击起子销量（千件）、收入（百万美元）、价格（美元/件）及毛利率（2019-2024）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气动冲击起子生产基地、销售区域、竞争对手及市场地位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气动冲击起子产品规格、参数及市场应用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气动冲击起子销量（千件）、收入（百万美元）、价格（美元/件）及毛利率（2019-2024）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气动冲击起子生产基地、销售区域、竞争对手及市场地位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气动冲击起子产品规格、参数及市场应用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气动冲击起子销量（千件）、收入（百万美元）、价格（美元/件）及毛利率（2019-2024）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气动冲击起子生产基地、销售区域、竞争对手及市场地位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气动冲击起子产品规格、参数及市场应用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气动冲击起子销量（千件）、收入（百万美元）、价格（美元/件）及毛利率（2019-2024）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气动冲击起子生产基地、销售区域、竞争对手及市场地位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气动冲击起子产品规格、参数及市场应用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气动冲击起子销量（千件）、收入（百万美元）、价格（美元/件）及毛利率（2019-2024）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气动冲击起子生产基地、销售区域、竞争对手及市场地位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气动冲击起子产品规格、参数及市场应用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气动冲击起子销量（千件）、收入（百万美元）、价格（美元/件）及毛利率（2019-2024）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气动冲击起子生产基地、销售区域、竞争对手及市场地位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气动冲击起子产品规格、参数及市场应用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气动冲击起子销量（千件）、收入（百万美元）、价格（美元/件）及毛利率（2019-2024）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气动冲击起子生产基地、销售区域、竞争对手及市场地位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气动冲击起子产品规格、参数及市场应用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气动冲击起子销量（千件）、收入（百万美元）、价格（美元/件）及毛利率（2019-2024）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气动冲击起子生产基地、销售区域、竞争对手及市场地位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气动冲击起子产品规格、参数及市场应用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气动冲击起子销量（千件）、收入（百万美元）、价格（美元/件）及毛利率（2019-2024）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气动冲击起子生产基地、销售区域、竞争对手及市场地位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气动冲击起子产品规格、参数及市场应用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气动冲击起子销量（千件）、收入（百万美元）、价格（美元/件）及毛利率（2019-2024）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全球不同产品类型气动冲击起子销量（2019-2024年）&amp;（千件）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全球不同产品类型气动冲击起子销量市场份额（2019-2024）</w:t>
      </w:r>
      <w:r>
        <w:rPr>
          <w:rFonts w:hint="eastAsia"/>
        </w:rPr>
        <w:br/>
      </w:r>
      <w:r>
        <w:rPr>
          <w:rFonts w:hint="eastAsia"/>
        </w:rPr>
        <w:t>　　表 95： 全球不同产品类型气动冲击起子销量预测（2025-2030）&amp;（千件）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全球市场不同产品类型气动冲击起子销量市场份额预测（2025-2030）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97： 全球不同产品类型气动冲击起子收入（2019-2024年）&amp;（百万美元）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全球不同产品类型气动冲击起子收入市场份额（2019-2024）</w:t>
      </w:r>
      <w:r>
        <w:rPr>
          <w:rFonts w:hint="eastAsia"/>
        </w:rPr>
        <w:br/>
      </w:r>
      <w:r>
        <w:rPr>
          <w:rFonts w:hint="eastAsia"/>
        </w:rPr>
        <w:t>　　表 99： 全球不同产品类型气动冲击起子收入预测（2025-2030）&amp;（百万美元）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全球不同产品类型气动冲击起子收入市场份额预测（2025-2030）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101： 全球不同应用气动冲击起子销量（2019-2024年）&amp;（千件）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全球不同应用气动冲击起子销量市场份额（2019-2024）</w:t>
      </w:r>
      <w:r>
        <w:rPr>
          <w:rFonts w:hint="eastAsia"/>
        </w:rPr>
        <w:br/>
      </w:r>
      <w:r>
        <w:rPr>
          <w:rFonts w:hint="eastAsia"/>
        </w:rPr>
        <w:t>　　表 103： 全球不同应用气动冲击起子销量预测（2025-2030）&amp;（千件）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全球市场不同应用气动冲击起子销量市场份额预测（2025-2030）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105： 全球不同应用气动冲击起子收入（2019-2024年）&amp;（百万美元）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全球不同应用气动冲击起子收入市场份额（2019-2024）</w:t>
      </w:r>
      <w:r>
        <w:rPr>
          <w:rFonts w:hint="eastAsia"/>
        </w:rPr>
        <w:br/>
      </w:r>
      <w:r>
        <w:rPr>
          <w:rFonts w:hint="eastAsia"/>
        </w:rPr>
        <w:t>　　表 107： 全球不同应用气动冲击起子收入预测（2025-2030）&amp;（百万美元）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全球不同应用气动冲击起子收入市场份额预测（2025-2030）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109： 气动冲击起子上游原料供应商及联系方式列表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气动冲击起子典型客户列表</w:t>
      </w:r>
      <w:r>
        <w:rPr>
          <w:rFonts w:hint="eastAsia"/>
        </w:rPr>
        <w:br/>
      </w:r>
      <w:r>
        <w:rPr>
          <w:rFonts w:hint="eastAsia"/>
        </w:rPr>
        <w:t>　　表 111： 气动冲击起子主要销售模式及销售渠道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气动冲击起子行业发展机遇及主要驱动因素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气动冲击起子行业发展面临的风险</w:t>
      </w:r>
      <w:r>
        <w:rPr>
          <w:rFonts w:hint="eastAsia"/>
        </w:rPr>
        <w:br/>
      </w:r>
      <w:r>
        <w:rPr>
          <w:rFonts w:hint="eastAsia"/>
        </w:rPr>
        <w:t>　　表 114： 气动冲击起子行业政策分析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气动冲击起子产品图片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全球不同产品类型气动冲击起子销售额2019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全球不同产品类型气动冲击起子市场份额2023 &amp; 2030</w:t>
      </w:r>
      <w:r>
        <w:rPr>
          <w:rFonts w:hint="eastAsia"/>
        </w:rPr>
        <w:br/>
      </w:r>
      <w:r>
        <w:rPr>
          <w:rFonts w:hint="eastAsia"/>
        </w:rPr>
        <w:t>　　图 4： 手枪式产品图片</w:t>
      </w:r>
      <w:r>
        <w:rPr>
          <w:rFonts w:hint="eastAsia"/>
        </w:rPr>
        <w:br/>
      </w:r>
      <w:r>
        <w:rPr>
          <w:rFonts w:hint="eastAsia"/>
        </w:rPr>
        <w:t>　　图 5： 直式（笔型）产品图片</w:t>
      </w:r>
      <w:r>
        <w:rPr>
          <w:rFonts w:hint="eastAsia"/>
        </w:rPr>
        <w:br/>
      </w:r>
      <w:r>
        <w:rPr>
          <w:rFonts w:hint="eastAsia"/>
        </w:rPr>
        <w:t>　　图 6： 角度式产品图片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全球不同应用气动冲击起子市场份额2023 &amp; 2030</w:t>
      </w:r>
      <w:r>
        <w:rPr>
          <w:rFonts w:hint="eastAsia"/>
        </w:rPr>
        <w:br/>
      </w:r>
      <w:r>
        <w:rPr>
          <w:rFonts w:hint="eastAsia"/>
        </w:rPr>
        <w:t>　　图 9： 建筑工地</w:t>
      </w:r>
      <w:r>
        <w:rPr>
          <w:rFonts w:hint="eastAsia"/>
        </w:rPr>
        <w:br/>
      </w:r>
      <w:r>
        <w:rPr>
          <w:rFonts w:hint="eastAsia"/>
        </w:rPr>
        <w:t>　　图 10： 维修车间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全球气动冲击起子产能、产量、产能利用率及发展趋势（2019-2030）&amp;（千件）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全球气动冲击起子产量、需求量及发展趋势（2019-2030）&amp;（千件）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全球主要地区气动冲击起子产量（2019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全球主要地区气动冲击起子产量市场份额（2019-2030）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中国气动冲击起子产能、产量、产能利用率及发展趋势（2019-2030）&amp;（千件）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中国气动冲击起子产量、市场需求量及发展趋势（2019-2030）&amp;（千件）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全球气动冲击起子市场销售额及增长率：（2019-2030）&amp;（百万美元）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全球市场气动冲击起子市场规模：2019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全球市场气动冲击起子销量及增长率（2019-2030）&amp;（千件）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全球市场气动冲击起子价格趋势（2019-2030）&amp;（美元/件）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2023年全球市场主要厂商气动冲击起子销量市场份额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2023年全球市场主要厂商气动冲击起子收入市场份额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2023年中国市场主要厂商气动冲击起子销量市场份额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2023年中国市场主要厂商气动冲击起子收入市场份额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2023年全球前五大生产商气动冲击起子市场份额</w:t>
      </w:r>
      <w:r>
        <w:rPr>
          <w:rFonts w:hint="eastAsia"/>
        </w:rPr>
        <w:br/>
      </w:r>
      <w:r>
        <w:rPr>
          <w:rFonts w:hint="eastAsia"/>
        </w:rPr>
        <w:t>　　图 27： 2023年全球气动冲击起子第一梯队、第二梯队和第三梯队厂商及市场份额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全球主要地区气动冲击起子销售收入（2019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全球主要地区气动冲击起子销售收入市场份额（2019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北美市场气动冲击起子销量及增长率（2019-2030）&amp;（千件）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北美市场气动冲击起子收入及增长率（2019-2030）&amp;（百万美元）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欧洲市场气动冲击起子销量及增长率（2019-2030）&amp;（千件）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欧洲市场气动冲击起子收入及增长率（2019-2030）&amp;（百万美元）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中国市场气动冲击起子销量及增长率（2019-2030）&amp;（千件）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中国市场气动冲击起子收入及增长率（2019-2030）&amp;（百万美元）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日本市场气动冲击起子销量及增长率（2019-2030）&amp;（千件）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日本市场气动冲击起子收入及增长率（2019-2030）&amp;（百万美元）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东南亚市场气动冲击起子销量及增长率（2019-2030）&amp;（千件）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东南亚市场气动冲击起子收入及增长率（2019-2030）&amp;（百万美元）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印度市场气动冲击起子销量及增长率（2019-2030）&amp;（千件）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印度市场气动冲击起子收入及增长率（2019-2030）&amp;（百万美元）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全球不同产品类型气动冲击起子价格走势（2019-2030）&amp;（美元/件）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全球不同应用气动冲击起子价格走势（2019-2030）&amp;（美元/件）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气动冲击起子产业链</w:t>
      </w:r>
      <w:r>
        <w:rPr>
          <w:rFonts w:hint="eastAsia"/>
        </w:rPr>
        <w:br/>
      </w:r>
      <w:r>
        <w:rPr>
          <w:rFonts w:hint="eastAsia"/>
        </w:rPr>
        <w:t>　　图 45： 气动冲击起子中国企业SWOT分析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b64a89aee4650" w:history="1">
        <w:r>
          <w:rPr>
            <w:rStyle w:val="Hyperlink"/>
          </w:rPr>
          <w:t>2025-2030年全球与中国气动冲击起子行业研究分析及市场前景报告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2b64a89aee4650" w:history="1">
        <w:r>
          <w:rPr>
            <w:rStyle w:val="Hyperlink"/>
          </w:rPr>
          <w:t>https://www.20087.com/1/70/QiDongChongJiQiZiDeQianJing.html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23a78e3da4e6d" w:history="1">
      <w:r>
        <w:rPr>
          <w:rStyle w:val="Hyperlink"/>
        </w:rPr>
        <w:t>2025-2030年全球与中国气动冲击起子行业研究分析及市场前景报告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QiDongChongJiQiZiDeQianJing.html" TargetMode="External" Id="R892b64a89aee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QiDongChongJiQiZiDeQianJing.html" TargetMode="External" Id="Rfa723a78e3da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2024-11-27T07:56:59Z</dcterms:created>
  <dcterms:modified xsi:type="dcterms:W3CDTF">2024-11-27T08:56:59Z</dcterms:modified>
  <dc:subject>2025-2030年全球与中国气动冲击起子行业研究分析及市场前景报告</dc:subject>
  <dc:title>2025-2030年全球与中国气动冲击起子行业研究分析及市场前景报告</dc:title>
  <cp:keywords>2025-2030年全球与中国气动冲击起子行业研究分析及市场前景报告</cp:keywords>
  <dc:description>2025-2030年全球与中国气动冲击起子行业研究分析及市场前景报告</dc:description>
</cp:coreProperties>
</file>