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7f48b32e14836" w:history="1">
              <w:r>
                <w:rPr>
                  <w:rStyle w:val="Hyperlink"/>
                </w:rPr>
                <w:t>2026-2032年中国高速加工中心市场研究与发展前景报告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7f48b32e14836" w:history="1">
              <w:r>
                <w:rPr>
                  <w:rStyle w:val="Hyperlink"/>
                </w:rPr>
                <w:t>2026-2032年中国高速加工中心市场研究与发展前景报告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7f48b32e14836" w:history="1">
                <w:r>
                  <w:rPr>
                    <w:rStyle w:val="Hyperlink"/>
                  </w:rPr>
                  <w:t>https://www.20087.com/1/20/GaoSuJiaGongZhongXinFaZhanXianZhuangQianJing.html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827f48b32e14836" w:history="1">
        <w:r>
          <w:rPr>
            <w:rStyle w:val="Hyperlink"/>
          </w:rPr>
          <w:t>2026-2032年中国高速加工中心市场研究与发展前景报告</w:t>
        </w:r>
      </w:hyperlink>
      <w:r>
        <w:rPr>
          <w:rFonts w:hint="eastAsia"/>
        </w:rPr>
        <w:t>》，2025年高速加工中心行业市场规模达 亿元，预计2032年市场规模将达 亿元，期间年均复合增长率（CAGR）达 %。报告基于详实数据资料，系统分析高速加工中心产业链结构、市场规模及需求现状，梳理高速加工中心市场价格走势与行业发展特点。报告重点研究行业竞争格局，包括重点高速加工中心企业的市场表现，并对高速加工中心细分领域的发展潜力进行评估。结合政策环境和高速加工中心技术演进方向，对高速加工中心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高速加工中心行业界定</w:t>
      </w:r>
      <w:r>
        <w:rPr>
          <w:rFonts w:hint="eastAsia"/>
        </w:rPr>
        <w:br/>
      </w:r>
      <w:r>
        <w:rPr>
          <w:rFonts w:hint="eastAsia"/>
        </w:rPr>
        <w:t>　　第一节 高速加工中心行业定义</w:t>
      </w:r>
      <w:r>
        <w:rPr>
          <w:rFonts w:hint="eastAsia"/>
        </w:rPr>
        <w:br/>
      </w:r>
      <w:r>
        <w:rPr>
          <w:rFonts w:hint="eastAsia"/>
        </w:rPr>
        <w:t>　　第二节 高速加工中心行业特点分析</w:t>
      </w:r>
      <w:r>
        <w:rPr>
          <w:rFonts w:hint="eastAsia"/>
        </w:rPr>
        <w:br/>
      </w:r>
      <w:r>
        <w:rPr>
          <w:rFonts w:hint="eastAsia"/>
        </w:rPr>
        <w:t>　　第三节 高速加工中心产业链分析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中国高速加工中心行业发展环境分析</w:t>
      </w:r>
      <w:r>
        <w:rPr>
          <w:rFonts w:hint="eastAsia"/>
        </w:rPr>
        <w:br/>
      </w:r>
      <w:r>
        <w:rPr>
          <w:rFonts w:hint="eastAsia"/>
        </w:rPr>
        <w:t>　　第一节 高速加工中心行业经济环境分析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2025-2026年中国高速加工中心技术发展研究</w:t>
      </w:r>
      <w:r>
        <w:rPr>
          <w:rFonts w:hint="eastAsia"/>
        </w:rPr>
        <w:br/>
      </w:r>
      <w:r>
        <w:rPr>
          <w:rFonts w:hint="eastAsia"/>
        </w:rPr>
        <w:t>　　第一节 当前高速加工中心技术发展现状</w:t>
      </w:r>
      <w:r>
        <w:rPr>
          <w:rFonts w:hint="eastAsia"/>
        </w:rPr>
        <w:br/>
      </w:r>
      <w:r>
        <w:rPr>
          <w:rFonts w:hint="eastAsia"/>
        </w:rPr>
        <w:t>　　第二节 国内外高速加工中心技术差异与原因</w:t>
      </w:r>
      <w:r>
        <w:rPr>
          <w:rFonts w:hint="eastAsia"/>
        </w:rPr>
        <w:br/>
      </w:r>
      <w:r>
        <w:rPr>
          <w:rFonts w:hint="eastAsia"/>
        </w:rPr>
        <w:t>　　第三节 高速加工中心技术创新与发展趋势预测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技术进步对高速加工中心行业的影响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2026年全球高速加工中心行业市场运行形势分析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2026年全球高速加工中心行业发展概况</w:t>
      </w:r>
      <w:r>
        <w:rPr>
          <w:rFonts w:hint="eastAsia"/>
        </w:rPr>
        <w:br/>
      </w:r>
      <w:r>
        <w:rPr>
          <w:rFonts w:hint="eastAsia"/>
        </w:rPr>
        <w:t>　　第二节 全球高速加工中心行业发展走势</w:t>
      </w:r>
      <w:r>
        <w:rPr>
          <w:rFonts w:hint="eastAsia"/>
        </w:rPr>
        <w:br/>
      </w:r>
      <w:r>
        <w:rPr>
          <w:rFonts w:hint="eastAsia"/>
        </w:rPr>
        <w:t>　　　　二、全球高速加工中心行业市场分布情况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三、全球高速加工中心行业发展趋势分析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全球高速加工中心行业重点国家和区域分析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中国高速加工中心行业发展调研</w:t>
      </w:r>
      <w:r>
        <w:rPr>
          <w:rFonts w:hint="eastAsia"/>
        </w:rPr>
        <w:br/>
      </w:r>
      <w:r>
        <w:rPr>
          <w:rFonts w:hint="eastAsia"/>
        </w:rPr>
        <w:t>　　第一节 中国高速加工中心市场现状分析</w:t>
      </w:r>
      <w:r>
        <w:rPr>
          <w:rFonts w:hint="eastAsia"/>
        </w:rPr>
        <w:br/>
      </w:r>
      <w:r>
        <w:rPr>
          <w:rFonts w:hint="eastAsia"/>
        </w:rPr>
        <w:t>　　第二节 中国高速加工中心行业产量情况分析及预测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一、高速加工中心总体产能规模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三、2020-2025年中国高速加工中心行业产量统计分析</w:t>
      </w:r>
      <w:r>
        <w:rPr>
          <w:rFonts w:hint="eastAsia"/>
        </w:rPr>
        <w:br/>
      </w:r>
      <w:r>
        <w:rPr>
          <w:rFonts w:hint="eastAsia"/>
        </w:rPr>
        <w:t>　　　　二、高速加工中心生产区域分布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三、2026-2032年中国高速加工中心行业产量预测分析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中国高速加工中心市场需求分析及预测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一、中国高速加工中心市场需求特点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二、2020-2025年中国高速加工中心市场需求量统计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三、2026-2032年中国高速加工中心市场需求量预测分析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高速加工中心行业细分产品市场调研分析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2020-2025年中国高速加工中心行业重点地区调研分析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一、中国高速加工中心行业重点区域市场结构调研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二、**地区高速加工中心市场调研分析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三、**地区高速加工中心市场调研分析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四、**地区高速加工中心市场调研分析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五、**地区高速加工中心市场调研分析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六、**地区高速加工中心市场调研分析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中国高速加工中心行业进出口情况分析预测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2020-2025年中国高速加工中心行业进出口情况分析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一、2020-2025年中国高速加工中心行业进口分析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二、2020-2025年中国高速加工中心行业出口分析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2026-2032年中国高速加工中心行业进出口情况预测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一、2026-2032年中国高速加工中心行业进口预测分析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二、2026-2032年中国高速加工中心行业出口预测分析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影响高速加工中心行业进出口变化的主要原因分析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高速加工中心行业竞争格局分析</w:t>
      </w:r>
      <w:r>
        <w:rPr>
          <w:rFonts w:hint="eastAsia"/>
        </w:rPr>
        <w:br/>
      </w:r>
      <w:r>
        <w:rPr>
          <w:rFonts w:hint="eastAsia"/>
        </w:rPr>
        <w:t>　　第一节 高速加工中心行业集中度分析</w:t>
      </w:r>
      <w:r>
        <w:rPr>
          <w:rFonts w:hint="eastAsia"/>
        </w:rPr>
        <w:br/>
      </w:r>
      <w:r>
        <w:rPr>
          <w:rFonts w:hint="eastAsia"/>
        </w:rPr>
        <w:t>　　　　一、高速加工中心市场集中度分析</w:t>
      </w:r>
      <w:r>
        <w:rPr>
          <w:rFonts w:hint="eastAsia"/>
        </w:rPr>
        <w:br/>
      </w:r>
      <w:r>
        <w:rPr>
          <w:rFonts w:hint="eastAsia"/>
        </w:rPr>
        <w:t>　　　　二、高速加工中心企业集中度分析</w:t>
      </w:r>
      <w:r>
        <w:rPr>
          <w:rFonts w:hint="eastAsia"/>
        </w:rPr>
        <w:br/>
      </w:r>
      <w:r>
        <w:rPr>
          <w:rFonts w:hint="eastAsia"/>
        </w:rPr>
        <w:t>　　　　三、高速加工中心区域集中度分析</w:t>
      </w:r>
      <w:r>
        <w:rPr>
          <w:rFonts w:hint="eastAsia"/>
        </w:rPr>
        <w:br/>
      </w:r>
      <w:r>
        <w:rPr>
          <w:rFonts w:hint="eastAsia"/>
        </w:rPr>
        <w:t>　　第二节 高速加工中心行业主要企业竞争力分析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高速加工中心行业竞争格局分析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一、2026年高速加工中心行业竞争分析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二、2026年中外高速加工中心产品竞争分析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三、2020-2025年我国高速加工中心市场竞争分析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四、2026-2032年国内主要高速加工中心企业动向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高速加工中心行业重点企业发展调研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高速加工中心重点企业（一）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高速加工中心重点企业（二）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高速加工中心重点企业（三）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高速加工中心重点企业（四）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高速加工中心重点企业（五）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高速加工中心重点企业（六）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高速加工中心企业管理策略建议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提高高速加工中心企业竞争力的策略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一、提高中国高速加工中心企业核心竞争力的对策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二、高速加工中心企业提升竞争力的主要方向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三、影响高速加工中心企业核心竞争力的因素及提升途径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四、提高高速加工中心企业竞争力的策略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对我国高速加工中心品牌的战略思考</w:t>
      </w:r>
      <w:r>
        <w:rPr>
          <w:rFonts w:hint="eastAsia"/>
        </w:rPr>
        <w:br/>
      </w:r>
      <w:r>
        <w:rPr>
          <w:rFonts w:hint="eastAsia"/>
        </w:rPr>
        <w:t>　　　　一、高速加工中心实施品牌战略的意义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二、高速加工中心企业品牌的现状分析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三、我国高速加工中心企业的品牌战略</w:t>
      </w:r>
      <w:r>
        <w:rPr>
          <w:rFonts w:hint="eastAsia"/>
        </w:rPr>
        <w:br/>
      </w:r>
      <w:r>
        <w:rPr>
          <w:rFonts w:hint="eastAsia"/>
        </w:rPr>
        <w:t>　　　　四、高速加工中心品牌战略管理的策略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2026-2032年中国高速加工中心行业前景与风险预测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2026年中国高速加工中心市场前景分析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2026-2032年中国高速加工中心发展趋势预测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2026-2032年中国高速加工中心行业投资特性分析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一、2026-2032年中国高速加工中心行业进入壁垒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二、2026-2032年中国高速加工中心行业盈利模式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三、2026-2032年中国高速加工中心行业盈利因素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2026-2032年中国高速加工中心行业投资机会分析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一、2026-2032年中国高速加工中心细分市场投资机会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二、2026-2032年中国高速加工中心行业区域市场投资潜力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2026-2032年中国高速加工中心行业投资风险分析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一、2026-2032年中国高速加工中心行业市场竞争风险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二、2026-2032年中国高速加工中心行业技术风险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三、2026-2032年中国高速加工中心行业政策风险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四、2026-2032年中国高速加工中心行业进入退出风险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2026年高速加工中心行业多维发展策略专题研究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2026年高速加工中心行业降本增效与转型升级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一、高速加工中心企业降本增效实施路径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2、智能制造提升高速加工中心生产效率</w:t>
      </w:r>
      <w:r>
        <w:rPr>
          <w:rFonts w:hint="eastAsia"/>
        </w:rPr>
        <w:br/>
      </w:r>
      <w:r>
        <w:rPr>
          <w:rFonts w:hint="eastAsia"/>
        </w:rPr>
        <w:t>　　　　二、高速加工中心产业转型升级关键举措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1、传统高速加工中心业务数字化改造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2026年高速加工中心行业价值评估与全球布局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一、高速加工中心企业价值评估体系构建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1、高速加工中心行业估值模型分析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2、成长性高速加工中心企业筛选标准</w:t>
      </w:r>
      <w:r>
        <w:rPr>
          <w:rFonts w:hint="eastAsia"/>
        </w:rPr>
        <w:br/>
      </w:r>
      <w:r>
        <w:rPr>
          <w:rFonts w:hint="eastAsia"/>
        </w:rPr>
        <w:t>　　　　二、高速加工中心行业出海布局战略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1、重点海外高速加工中心市场投资机遇</w:t>
      </w:r>
      <w:r>
        <w:rPr>
          <w:rFonts w:hint="eastAsia"/>
        </w:rPr>
        <w:br/>
      </w:r>
      <w:r>
        <w:rPr>
          <w:rFonts w:hint="eastAsia"/>
        </w:rPr>
        <w:t>　　　　　　2、跨境高速加工中心贸易风险应对策略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2026年高速加工中心行业标准体系与产业治理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一、高速加工中心行业标准建设规划</w:t>
      </w:r>
      <w:r>
        <w:rPr>
          <w:rFonts w:hint="eastAsia"/>
        </w:rPr>
        <w:br/>
      </w:r>
      <w:r>
        <w:rPr>
          <w:rFonts w:hint="eastAsia"/>
        </w:rPr>
        <w:t>　　　　　　1、高速加工中心产品质量标准升级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2、国际高速加工中心标准对接路径</w:t>
      </w:r>
      <w:r>
        <w:rPr>
          <w:rFonts w:hint="eastAsia"/>
        </w:rPr>
        <w:br/>
      </w:r>
      <w:r>
        <w:rPr>
          <w:rFonts w:hint="eastAsia"/>
        </w:rPr>
        <w:t>　　　　二、高速加工中心产业治理现代化建议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1、高速加工中心行业监管创新机制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2、区域高速加工中心产业集群培育政策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高速加工中心行业研究结论</w:t>
      </w:r>
      <w:r>
        <w:rPr>
          <w:rFonts w:hint="eastAsia"/>
        </w:rPr>
        <w:br/>
      </w:r>
      <w:r>
        <w:rPr>
          <w:rFonts w:hint="eastAsia"/>
        </w:rPr>
        <w:t>　　第二节 高速加工中心行业投资价值评估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高速加工中心行业投资建议</w:t>
      </w:r>
      <w:r>
        <w:rPr>
          <w:rFonts w:hint="eastAsia"/>
        </w:rPr>
        <w:br/>
      </w:r>
      <w:r>
        <w:rPr>
          <w:rFonts w:hint="eastAsia"/>
        </w:rPr>
        <w:t>　　　　一、高速加工中心行业投资策略建议</w:t>
      </w:r>
      <w:r>
        <w:rPr>
          <w:rFonts w:hint="eastAsia"/>
        </w:rPr>
        <w:br/>
      </w:r>
      <w:r>
        <w:rPr>
          <w:rFonts w:hint="eastAsia"/>
        </w:rPr>
        <w:t>　　　　二、高速加工中心行业投资方向建议</w:t>
      </w:r>
      <w:r>
        <w:rPr>
          <w:rFonts w:hint="eastAsia"/>
        </w:rPr>
        <w:br/>
      </w:r>
      <w:r>
        <w:rPr>
          <w:rFonts w:hint="eastAsia"/>
        </w:rPr>
        <w:t>　　　　三、高速加工中心行业投资方式建议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2020-2025年中国高速加工中心市场规模及增长情况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2020-2025年中国高速加工中心行业产量及增长趋势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2026-2032年中国高速加工中心行业产量预测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2020-2025年中国高速加工中心行业市场需求及增长情况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2026-2032年中国高速加工中心行业市场需求预测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2020-2025年中国高速加工中心行业利润及增长情况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2020-2025年中国高速加工中心行业进口量及增速统计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2020-2025年中国高速加工中心行业出口量及增速统计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高速加工中心重点企业经营情况分析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2026年高速加工中心市场前景分析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2026-2032年中国高速加工中心市场需求预测</w:t>
      </w:r>
      <w:r>
        <w:rPr>
          <w:rFonts w:hint="eastAsia"/>
        </w:rPr>
        <w:br/>
      </w:r>
      <w:r>
        <w:rPr>
          <w:rFonts w:hint="eastAsia"/>
        </w:rPr>
        <w:t>　　图表 2026年高速加工中心发展趋势预测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7f48b32e14836" w:history="1">
        <w:r>
          <w:rPr>
            <w:rStyle w:val="Hyperlink"/>
          </w:rPr>
          <w:t>2026-2032年中国高速加工中心市场研究与发展前景报告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7f48b32e14836" w:history="1">
        <w:r>
          <w:rPr>
            <w:rStyle w:val="Hyperlink"/>
          </w:rPr>
          <w:t>https://www.20087.com/1/20/GaoSuJiaGongZhongXinFaZhanXianZhuangQianJing.html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热点：高速加工中心35000转、高速加工中心转速多少、高速加工中心机、高速加工中心与雕刻机的区别、高速加工中心没有配重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487c80f904896" w:history="1">
      <w:r>
        <w:rPr>
          <w:rStyle w:val="Hyperlink"/>
        </w:rPr>
        <w:t>2026-2032年中国高速加工中心市场研究与发展前景报告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aoSuJiaGongZhongXinFaZhanXianZhuangQianJing.html" TargetMode="External" Id="R0827f48b32e1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aoSuJiaGongZhongXinFaZhanXianZhuangQianJing.html" TargetMode="External" Id="Rfd4487c80f90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2026-07-11T05:09:54Z</dcterms:created>
  <dcterms:modified xsi:type="dcterms:W3CDTF">2026-07-11T06:09:54Z</dcterms:modified>
  <dc:subject>2026-2032年中国高速加工中心市场研究与发展前景报告</dc:subject>
  <dc:title>2026-2032年中国高速加工中心市场研究与发展前景报告</dc:title>
  <cp:keywords>2026-2032年中国高速加工中心市场研究与发展前景报告</cp:keywords>
  <dc:description>2026-2032年中国高速加工中心市场研究与发展前景报告</dc:description>
</cp:coreProperties>
</file>