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86af8825d449a" w:history="1">
              <w:r>
                <w:rPr>
                  <w:rStyle w:val="Hyperlink"/>
                </w:rPr>
                <w:t>2025-2031年中国两轮车电池市场现状与前景趋势预测报告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86af8825d449a" w:history="1">
              <w:r>
                <w:rPr>
                  <w:rStyle w:val="Hyperlink"/>
                </w:rPr>
                <w:t>2025-2031年中国两轮车电池市场现状与前景趋势预测报告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86af8825d449a" w:history="1">
                <w:r>
                  <w:rPr>
                    <w:rStyle w:val="Hyperlink"/>
                  </w:rPr>
                  <w:t>https://www.20087.com/1/50/LiangLunCheDianChiDeXianZhuangYuFaZhanQianJing.html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车电池作为电动自行车、电动摩托车及轻型电驱动交通工具的核心能量来源，其性能直接影响车辆的续航能力、动力输出与使用便利性。当前市场主流为锂离子电池，尤其是磷酸铁锂与三元材料体系，因能量密度高、循环寿命长、自放电率低及无记忆效应等优势，已逐步取代传统的铅酸电池。电池系统通常由电芯、电池管理系统（BMS）、外壳结构与连接接口组成，BMS负责电压均衡、过充过放保护、温度监控与通信功能，确保电池组在复杂工况下的安全运行。在应用层面，电池设计需兼顾轻量化、防水防震与防盗需求，常见形式包括可拆卸式电池包与车架集成式设计。然而，电池在实际使用中仍面临热管理挑战，尤其在高温环境或高负载运行下可能出现温升过快、容量衰减加速等问题。此外，充电基础设施不统一、充电时间较长、低温性能下降以及废旧电池回收体系不完善，制约了用户体验与产业可持续发展。部分地区存在非标改装、私拉电线充电等安全隐患，也对电池系统的标准化与监管提出了更高要求。</w:t>
      </w:r>
      <w:r>
        <w:rPr>
          <w:rFonts w:hint="eastAsia"/>
        </w:rPr>
        <w:br/>
      </w:r>
      <w:r>
        <w:rPr>
          <w:rFonts w:hint="eastAsia"/>
        </w:rPr>
        <w:t>　　未来，两轮车电池的发展将聚焦于安全性提升、充电效率优化与全生命周期管理。在电化学体系方面，固态电解质、富锂锰基材料或钠离子电池等新型技术有望逐步进入应用阶段，以提高热稳定性、降低资源依赖并改善低温性能。电池结构创新如刀片式封装、无模组设计（CTP）将提升空间利用率与机械强度，同时增强散热效率。充电技术方面，快充协议的标准化与高效率充电器的普及将缩短补能时间，部分场景可能引入换电模式或无线充电技术，提升使用灵活性。电池管理系统将更加智能化，具备远程状态监测、健康度评估与故障预警功能，支持用户端与运营平台的数据交互。在可持续发展层面，电池回收网络的建设与梯次利用技术的成熟将推动废旧电池在储能、备用电源等领域的再利用，减少资源浪费与环境污染。同时，电池设计将更注重防盗与身份认证功能，防止非法拆卸与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86af8825d449a" w:history="1">
        <w:r>
          <w:rPr>
            <w:rStyle w:val="Hyperlink"/>
          </w:rPr>
          <w:t>2025-2031年中国两轮车电池市场现状与前景趋势预测报告</w:t>
        </w:r>
      </w:hyperlink>
      <w:r>
        <w:rPr>
          <w:rFonts w:hint="eastAsia"/>
        </w:rPr>
        <w:t>》基于国家统计局、行业协会等详实数据，结合全面市场调研，系统分析了两轮车电池行业的市场规模、技术现状及未来发展方向。报告从经济环境、政策导向等角度出发，深入探讨了两轮车电池行业发展趋势、竞争格局及重点企业的战略布局，同时对两轮车电池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两轮车电池行业概述</w:t>
      </w:r>
      <w:r>
        <w:rPr>
          <w:rFonts w:hint="eastAsia"/>
        </w:rPr>
        <w:br/>
      </w:r>
      <w:r>
        <w:rPr>
          <w:rFonts w:hint="eastAsia"/>
        </w:rPr>
        <w:t>　　第一节 两轮车电池定义与分类</w:t>
      </w:r>
      <w:r>
        <w:rPr>
          <w:rFonts w:hint="eastAsia"/>
        </w:rPr>
        <w:br/>
      </w:r>
      <w:r>
        <w:rPr>
          <w:rFonts w:hint="eastAsia"/>
        </w:rPr>
        <w:t>　　第二节 两轮车电池应用领域</w:t>
      </w:r>
      <w:r>
        <w:rPr>
          <w:rFonts w:hint="eastAsia"/>
        </w:rPr>
        <w:br/>
      </w:r>
      <w:r>
        <w:rPr>
          <w:rFonts w:hint="eastAsia"/>
        </w:rPr>
        <w:t>　　第三节 两轮车电池行业经济指标分析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两轮车电池产业链及经营模式分析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三、两轮车电池销售模式及销售渠道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全球两轮车电池市场发展综述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2019-2024年全球两轮车电池市场规模与趋势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主要国家与地区两轮车电池市场分析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2025-2031年全球两轮车电池行业发展趋势与前景预测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中国两轮车电池行业市场分析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2024-2025年两轮车电池产能与投资动态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一、国内两轮车电池产能及利用情况</w:t>
      </w:r>
      <w:r>
        <w:rPr>
          <w:rFonts w:hint="eastAsia"/>
        </w:rPr>
        <w:br/>
      </w:r>
      <w:r>
        <w:rPr>
          <w:rFonts w:hint="eastAsia"/>
        </w:rPr>
        <w:t>　　　　二、两轮车电池产能扩张与投资动态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2025-2031年两轮车电池行业产量统计与趋势预测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一、2019-2024年两轮车电池行业产量数据统计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1、2019-2024年两轮车电池产量及增长趋势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2、2019-2024年两轮车电池细分产品产量及份额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二、影响两轮车电池产量的关键因素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三、2025-2031年两轮车电池产量预测</w:t>
      </w:r>
      <w:r>
        <w:rPr>
          <w:rFonts w:hint="eastAsia"/>
        </w:rPr>
        <w:br/>
      </w:r>
      <w:r>
        <w:rPr>
          <w:rFonts w:hint="eastAsia"/>
        </w:rPr>
        <w:t>　　第三节 2025-2031年两轮车电池市场需求与销售分析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一、2024-2025年两轮车电池行业需求现状</w:t>
      </w:r>
      <w:r>
        <w:rPr>
          <w:rFonts w:hint="eastAsia"/>
        </w:rPr>
        <w:br/>
      </w:r>
      <w:r>
        <w:rPr>
          <w:rFonts w:hint="eastAsia"/>
        </w:rPr>
        <w:t>　　　　二、两轮车电池客户群体与需求特点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三、2019-2024年两轮车电池行业销售规模分析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四、2025-2031年两轮车电池市场增长潜力与规模预测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中国两轮车电池细分市场与下游应用领域分析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两轮车电池细分市场分析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一、2024-2025年两轮车电池主要细分产品市场现状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两轮车电池下游应用与客户群体分析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一、2024-2025年两轮车电池各应用领域市场现状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2024-2025年两轮车电池行业技术发展现状及趋势分析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两轮车电池行业技术发展现状分析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国内外两轮车电池行业技术差异与原因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两轮车电池行业技术发展方向、趋势预测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提升两轮车电池行业技术能力策略建议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两轮车电池价格机制与竞争策略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一、2019-2024年两轮车电池市场价格走势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两轮车电池定价策略与方法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2025-2031年两轮车电池价格竞争态势与趋势预测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中国两轮车电池行业重点区域市场研究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2024-2025年重点区域两轮车电池市场发展概况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三、2025-2031年两轮车电池行业发展潜力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三、2025-2031年两轮车电池行业发展潜力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三、2025-2031年两轮车电池行业发展潜力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三、2025-2031年两轮车电池行业发展潜力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二、2019-2024年两轮车电池市场需求规模情况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三、2025-2031年两轮车电池行业发展潜力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2019-2024年中国两轮车电池行业进出口情况分析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两轮车电池行业进口情况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一、2019-2024年两轮车电池进口规模及增长情况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二、两轮车电池主要进口来源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两轮车电池行业出口情况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一、2019-2024年两轮车电池出口规模及增长情况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二、两轮车电池主要出口目的地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2019-2024年中国两轮车电池行业总体发展与财务状况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2019-2024年中国两轮车电池行业规模情况</w:t>
      </w:r>
      <w:r>
        <w:rPr>
          <w:rFonts w:hint="eastAsia"/>
        </w:rPr>
        <w:br/>
      </w:r>
      <w:r>
        <w:rPr>
          <w:rFonts w:hint="eastAsia"/>
        </w:rPr>
        <w:t>　　　　一、两轮车电池行业企业数量规模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二、两轮车电池行业从业人员规模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三、两轮车电池行业市场敏感性分析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2019-2024年中国两轮车电池行业财务能力分析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一、两轮车电池行业盈利能力</w:t>
      </w:r>
      <w:r>
        <w:rPr>
          <w:rFonts w:hint="eastAsia"/>
        </w:rPr>
        <w:br/>
      </w:r>
      <w:r>
        <w:rPr>
          <w:rFonts w:hint="eastAsia"/>
        </w:rPr>
        <w:t>　　　　二、两轮车电池行业偿债能力</w:t>
      </w:r>
      <w:r>
        <w:rPr>
          <w:rFonts w:hint="eastAsia"/>
        </w:rPr>
        <w:br/>
      </w:r>
      <w:r>
        <w:rPr>
          <w:rFonts w:hint="eastAsia"/>
        </w:rPr>
        <w:t>　　　　三、两轮车电池行业营运能力</w:t>
      </w:r>
      <w:r>
        <w:rPr>
          <w:rFonts w:hint="eastAsia"/>
        </w:rPr>
        <w:br/>
      </w:r>
      <w:r>
        <w:rPr>
          <w:rFonts w:hint="eastAsia"/>
        </w:rPr>
        <w:t>　　　　四、两轮车电池行业发展能力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两轮车电池行业重点企业调研分析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二、企业两轮车电池业务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二、企业两轮车电池业务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二、企业两轮车电池业务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二、企业两轮车电池业务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二、企业两轮车电池业务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二、企业两轮车电池业务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中国两轮车电池行业竞争格局分析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两轮车电池行业竞争格局总览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2024-2025年两轮车电池行业竞争力分析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2019-2024年两轮车电池行业企业并购活动分析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2024-2025年两轮车电池行业会展与招投标活动分析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一、两轮车电池行业会展活动及其市场影响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2025年中国两轮车电池企业发展企业发展策略与建议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两轮车电池销售模式与渠道策略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两轮车电池品牌与市场推广策略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两轮车电池研发投入与技术创新能力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两轮车电池合作联盟与资源整合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中国两轮车电池行业风险与对策</w:t>
      </w:r>
      <w:r>
        <w:rPr>
          <w:rFonts w:hint="eastAsia"/>
        </w:rPr>
        <w:br/>
      </w:r>
      <w:r>
        <w:rPr>
          <w:rFonts w:hint="eastAsia"/>
        </w:rPr>
        <w:t>　　第一节 两轮车电池行业SWOT分析</w:t>
      </w:r>
      <w:r>
        <w:rPr>
          <w:rFonts w:hint="eastAsia"/>
        </w:rPr>
        <w:br/>
      </w:r>
      <w:r>
        <w:rPr>
          <w:rFonts w:hint="eastAsia"/>
        </w:rPr>
        <w:t>　　　　一、两轮车电池行业优势</w:t>
      </w:r>
      <w:r>
        <w:rPr>
          <w:rFonts w:hint="eastAsia"/>
        </w:rPr>
        <w:br/>
      </w:r>
      <w:r>
        <w:rPr>
          <w:rFonts w:hint="eastAsia"/>
        </w:rPr>
        <w:t>　　　　二、两轮车电池行业劣势</w:t>
      </w:r>
      <w:r>
        <w:rPr>
          <w:rFonts w:hint="eastAsia"/>
        </w:rPr>
        <w:br/>
      </w:r>
      <w:r>
        <w:rPr>
          <w:rFonts w:hint="eastAsia"/>
        </w:rPr>
        <w:t>　　　　三、两轮车电池市场机会</w:t>
      </w:r>
      <w:r>
        <w:rPr>
          <w:rFonts w:hint="eastAsia"/>
        </w:rPr>
        <w:br/>
      </w:r>
      <w:r>
        <w:rPr>
          <w:rFonts w:hint="eastAsia"/>
        </w:rPr>
        <w:t>　　　　四、两轮车电池市场威胁</w:t>
      </w:r>
      <w:r>
        <w:rPr>
          <w:rFonts w:hint="eastAsia"/>
        </w:rPr>
        <w:br/>
      </w:r>
      <w:r>
        <w:rPr>
          <w:rFonts w:hint="eastAsia"/>
        </w:rPr>
        <w:t>　　第二节 两轮车电池行业风险及对策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2025-2031年中国两轮车电池行业前景与发展趋势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2024-2025年两轮车电池行业发展环境分析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一、两轮车电池行业主管部门与监管体制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二、两轮车电池行业主要法律法规及政策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三、两轮车电池行业标准与质量监管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2025-2031年两轮车电池行业发展趋势与方向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2025-2031年两轮车电池行业发展潜力与机遇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两轮车电池行业研究结论与建议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[:中:智:林:]两轮车电池行业发展建议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2019-2024年中国两轮车电池市场规模及增长情况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2019-2024年中国两轮车电池行业产量及增长趋势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2025-2031年中国两轮车电池行业产量预测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2019-2024年中国两轮车电池行业市场需求及增长情况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2025-2031年中国两轮车电池行业市场需求预测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2019-2024年中国两轮车电池行业利润及增长情况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**地区两轮车电池市场规模及增长情况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**地区两轮车电池行业市场需求情况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**地区两轮车电池市场规模及增长情况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**地区两轮车电池行业市场需求情况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2019-2024年中国两轮车电池行业进口量及增速统计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2019-2024年中国两轮车电池行业出口量及增速统计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两轮车电池重点企业经营情况分析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2025年两轮车电池市场前景分析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2025-2031年中国两轮车电池市场需求预测</w:t>
      </w:r>
      <w:r>
        <w:rPr>
          <w:rFonts w:hint="eastAsia"/>
        </w:rPr>
        <w:br/>
      </w:r>
      <w:r>
        <w:rPr>
          <w:rFonts w:hint="eastAsia"/>
        </w:rPr>
        <w:t>　　图表 2025年两轮车电池发展趋势预测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86af8825d449a" w:history="1">
        <w:r>
          <w:rPr>
            <w:rStyle w:val="Hyperlink"/>
          </w:rPr>
          <w:t>2025-2031年中国两轮车电池市场现状与前景趋势预测报告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86af8825d449a" w:history="1">
        <w:r>
          <w:rPr>
            <w:rStyle w:val="Hyperlink"/>
          </w:rPr>
          <w:t>https://www.20087.com/1/50/LiangLunCheDianChiDeXianZhuangYuFaZhanQianJing.html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热点：中国电池十大名牌排名、比亚迪两轮车电池、48v锂电池多少钱一块、两轮车电池可以给三轮用吗、锂电池哪家公司最好、两轮车电池厂家、二轮车电瓶价格及图片、两轮车电池包、比亚迪二轮车电池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eb7d0634e4c59" w:history="1">
      <w:r>
        <w:rPr>
          <w:rStyle w:val="Hyperlink"/>
        </w:rPr>
        <w:t>2025-2031年中国两轮车电池市场现状与前景趋势预测报告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angLunCheDianChiDeXianZhuangYuFaZhanQianJing.html" TargetMode="External" Id="R6e086af8825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angLunCheDianChiDeXianZhuangYuFaZhanQianJing.html" TargetMode="External" Id="R8dfeb7d0634e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2025-08-20T03:33:56Z</dcterms:created>
  <dcterms:modified xsi:type="dcterms:W3CDTF">2025-08-20T04:33:56Z</dcterms:modified>
  <dc:subject>2025-2031年中国两轮车电池市场现状与前景趋势预测报告</dc:subject>
  <dc:title>2025-2031年中国两轮车电池市场现状与前景趋势预测报告</dc:title>
  <cp:keywords>2025-2031年中国两轮车电池市场现状与前景趋势预测报告</cp:keywords>
  <dc:description>2025-2031年中国两轮车电池市场现状与前景趋势预测报告</dc:description>
</cp:coreProperties>
</file>