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e02b552f14310" w:history="1">
              <w:r>
                <w:rPr>
                  <w:rStyle w:val="Hyperlink"/>
                </w:rPr>
                <w:t>2025-2031年中国光色评估柜行业现状与前景分析报告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e02b552f14310" w:history="1">
              <w:r>
                <w:rPr>
                  <w:rStyle w:val="Hyperlink"/>
                </w:rPr>
                <w:t>2025-2031年中国光色评估柜行业现状与前景分析报告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e02b552f14310" w:history="1">
                <w:r>
                  <w:rPr>
                    <w:rStyle w:val="Hyperlink"/>
                  </w:rPr>
                  <w:t>https://www.20087.com/1/60/GuangSePingGuJuDeFaZhanQianJing.html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色评估柜是色彩管理与视觉评价的专业设备，提供标准光源环境（如D65、TL84、A光等），用于纺织、印刷、塑料与涂料行业中的颜色比对与一致性判断，广泛应用于质检实验室、打样中心与生产现场。光色评估柜采用多灯管组合与反射腔体设计，确保照明均匀性、显色指数达标与照度稳定，部分型号配备自动切换光源与防紫外线功能。在跨地域供应链协作中，光色评估柜保障不同环节的颜色沟通一致性。光色评估柜企业注重光源老化补偿、色温稳定性与箱体漫反射特性，确保长时间使用下的评价准确性。</w:t>
      </w:r>
      <w:r>
        <w:rPr>
          <w:rFonts w:hint="eastAsia"/>
        </w:rPr>
        <w:br/>
      </w:r>
      <w:r>
        <w:rPr>
          <w:rFonts w:hint="eastAsia"/>
        </w:rPr>
        <w:t>　　未来，光色评估柜将向光谱可调与数字化集成方向发展。LED阵列光源将实现连续光谱的程序化模拟，覆盖更多标准光源与特殊照明场景。光谱分析模块将内置传感器实时监测输出光谱分布，支持偏差校正。触摸屏交互界面将集成样品编号、观察者函数选择与报告生成功能。网络连接能力将允许远程共享照明条件与评价结果，提升协同效率。节能驱动方案将降低待机功耗，符合绿色实验室要求。光色评估柜将从静态照明工具发展为集光谱定制、数据记录与流程管理能力的智能色彩决策平台，推动颜色评价体系向更精确、更灵活、更具信息化水平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e02b552f14310" w:history="1">
        <w:r>
          <w:rPr>
            <w:rStyle w:val="Hyperlink"/>
          </w:rPr>
          <w:t>2025-2031年中国光色评估柜行业现状与前景分析报告</w:t>
        </w:r>
      </w:hyperlink>
      <w:r>
        <w:rPr>
          <w:rFonts w:hint="eastAsia"/>
        </w:rPr>
        <w:t>》基于对光色评估柜行业的长期监测研究，结合光色评估柜行业供需关系变化规律、产品消费结构、应用领域拓展、市场发展环境及政策支持等多维度分析，采用定量与定性相结合的科学方法，对行业内重点企业进行了系统研究。报告全面呈现了光色评估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光色评估柜行业概述</w:t>
      </w:r>
      <w:r>
        <w:rPr>
          <w:rFonts w:hint="eastAsia"/>
        </w:rPr>
        <w:br/>
      </w:r>
      <w:r>
        <w:rPr>
          <w:rFonts w:hint="eastAsia"/>
        </w:rPr>
        <w:t>　　第一节 光色评估柜定义与分类</w:t>
      </w:r>
      <w:r>
        <w:rPr>
          <w:rFonts w:hint="eastAsia"/>
        </w:rPr>
        <w:br/>
      </w:r>
      <w:r>
        <w:rPr>
          <w:rFonts w:hint="eastAsia"/>
        </w:rPr>
        <w:t>　　第二节 光色评估柜应用领域</w:t>
      </w:r>
      <w:r>
        <w:rPr>
          <w:rFonts w:hint="eastAsia"/>
        </w:rPr>
        <w:br/>
      </w:r>
      <w:r>
        <w:rPr>
          <w:rFonts w:hint="eastAsia"/>
        </w:rPr>
        <w:t>　　第三节 光色评估柜行业经济指标分析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光色评估柜产业链及经营模式分析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三、光色评估柜销售模式及销售渠道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全球光色评估柜市场发展综述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2019-2024年全球光色评估柜市场规模与趋势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主要国家与地区光色评估柜市场分析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2025-2031年全球光色评估柜行业发展趋势与前景预测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中国光色评估柜行业市场分析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2024-2025年光色评估柜产能与投资动态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一、国内光色评估柜产能及利用情况</w:t>
      </w:r>
      <w:r>
        <w:rPr>
          <w:rFonts w:hint="eastAsia"/>
        </w:rPr>
        <w:br/>
      </w:r>
      <w:r>
        <w:rPr>
          <w:rFonts w:hint="eastAsia"/>
        </w:rPr>
        <w:t>　　　　二、光色评估柜产能扩张与投资动态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2025-2031年光色评估柜行业产量统计与趋势预测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一、2019-2024年光色评估柜行业产量数据统计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1、2019-2024年光色评估柜产量及增长趋势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2、2019-2024年光色评估柜细分产品产量及份额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二、影响光色评估柜产量的关键因素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三、2025-2031年光色评估柜产量预测</w:t>
      </w:r>
      <w:r>
        <w:rPr>
          <w:rFonts w:hint="eastAsia"/>
        </w:rPr>
        <w:br/>
      </w:r>
      <w:r>
        <w:rPr>
          <w:rFonts w:hint="eastAsia"/>
        </w:rPr>
        <w:t>　　第三节 2025-2031年光色评估柜市场需求与销售分析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一、2024-2025年光色评估柜行业需求现状</w:t>
      </w:r>
      <w:r>
        <w:rPr>
          <w:rFonts w:hint="eastAsia"/>
        </w:rPr>
        <w:br/>
      </w:r>
      <w:r>
        <w:rPr>
          <w:rFonts w:hint="eastAsia"/>
        </w:rPr>
        <w:t>　　　　二、光色评估柜客户群体与需求特点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三、2019-2024年光色评估柜行业销售规模分析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四、2025-2031年光色评估柜市场增长潜力与规模预测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中国光色评估柜细分市场与下游应用领域分析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光色评估柜细分市场分析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一、2024-2025年光色评估柜主要细分产品市场现状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光色评估柜下游应用与客户群体分析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一、2024-2025年光色评估柜各应用领域市场现状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2024-2025年光色评估柜行业技术发展现状及趋势分析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光色评估柜行业技术发展现状分析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国内外光色评估柜行业技术差异与原因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光色评估柜行业技术发展方向、趋势预测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提升光色评估柜行业技术能力策略建议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光色评估柜价格机制与竞争策略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一、2019-2024年光色评估柜市场价格走势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光色评估柜定价策略与方法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2025-2031年光色评估柜价格竞争态势与趋势预测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中国光色评估柜行业重点区域市场研究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2024-2025年重点区域光色评估柜市场发展概况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二、2019-2024年光色评估柜市场需求规模情况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三、2025-2031年光色评估柜行业发展潜力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二、2019-2024年光色评估柜市场需求规模情况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三、2025-2031年光色评估柜行业发展潜力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二、2019-2024年光色评估柜市场需求规模情况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三、2025-2031年光色评估柜行业发展潜力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二、2019-2024年光色评估柜市场需求规模情况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三、2025-2031年光色评估柜行业发展潜力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二、2019-2024年光色评估柜市场需求规模情况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三、2025-2031年光色评估柜行业发展潜力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2019-2024年中国光色评估柜行业进出口情况分析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光色评估柜行业进口情况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一、2019-2024年光色评估柜进口规模及增长情况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二、光色评估柜主要进口来源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光色评估柜行业出口情况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一、2019-2024年光色评估柜出口规模及增长情况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二、光色评估柜主要出口目的地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2019-2024年中国光色评估柜行业总体发展与财务状况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2019-2024年中国光色评估柜行业规模情况</w:t>
      </w:r>
      <w:r>
        <w:rPr>
          <w:rFonts w:hint="eastAsia"/>
        </w:rPr>
        <w:br/>
      </w:r>
      <w:r>
        <w:rPr>
          <w:rFonts w:hint="eastAsia"/>
        </w:rPr>
        <w:t>　　　　一、光色评估柜行业企业数量规模</w:t>
      </w:r>
      <w:r>
        <w:rPr>
          <w:rFonts w:hint="eastAsia"/>
        </w:rPr>
        <w:br/>
      </w:r>
      <w:r>
        <w:rPr>
          <w:rFonts w:hint="eastAsia"/>
        </w:rPr>
        <w:t>　　　　二、光色评估柜行业从业人员规模</w:t>
      </w:r>
      <w:r>
        <w:rPr>
          <w:rFonts w:hint="eastAsia"/>
        </w:rPr>
        <w:br/>
      </w:r>
      <w:r>
        <w:rPr>
          <w:rFonts w:hint="eastAsia"/>
        </w:rPr>
        <w:t>　　　　三、光色评估柜行业市场敏感性分析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2019-2024年中国光色评估柜行业财务能力分析</w:t>
      </w:r>
      <w:r>
        <w:rPr>
          <w:rFonts w:hint="eastAsia"/>
        </w:rPr>
        <w:br/>
      </w:r>
      <w:r>
        <w:rPr>
          <w:rFonts w:hint="eastAsia"/>
        </w:rPr>
        <w:t>　　　　一、光色评估柜行业盈利能力</w:t>
      </w:r>
      <w:r>
        <w:rPr>
          <w:rFonts w:hint="eastAsia"/>
        </w:rPr>
        <w:br/>
      </w:r>
      <w:r>
        <w:rPr>
          <w:rFonts w:hint="eastAsia"/>
        </w:rPr>
        <w:t>　　　　二、光色评估柜行业偿债能力</w:t>
      </w:r>
      <w:r>
        <w:rPr>
          <w:rFonts w:hint="eastAsia"/>
        </w:rPr>
        <w:br/>
      </w:r>
      <w:r>
        <w:rPr>
          <w:rFonts w:hint="eastAsia"/>
        </w:rPr>
        <w:t>　　　　三、光色评估柜行业营运能力</w:t>
      </w:r>
      <w:r>
        <w:rPr>
          <w:rFonts w:hint="eastAsia"/>
        </w:rPr>
        <w:br/>
      </w:r>
      <w:r>
        <w:rPr>
          <w:rFonts w:hint="eastAsia"/>
        </w:rPr>
        <w:t>　　　　四、光色评估柜行业发展能力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光色评估柜行业重点企业调研分析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二、企业光色评估柜业务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二、企业光色评估柜业务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二、企业光色评估柜业务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二、企业光色评估柜业务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二、企业光色评估柜业务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二、企业光色评估柜业务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中国光色评估柜行业竞争格局分析</w:t>
      </w:r>
      <w:r>
        <w:rPr>
          <w:rFonts w:hint="eastAsia"/>
        </w:rPr>
        <w:br/>
      </w:r>
      <w:r>
        <w:rPr>
          <w:rFonts w:hint="eastAsia"/>
        </w:rPr>
        <w:t>　　第一节 光色评估柜行业竞争格局总览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2024-2025年光色评估柜行业竞争力分析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2019-2024年光色评估柜行业企业并购活动分析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2024-2025年光色评估柜行业会展与招投标活动分析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一、光色评估柜行业会展活动及其市场影响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2025年中国光色评估柜企业发展企业发展策略与建议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光色评估柜销售模式与渠道策略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光色评估柜品牌与市场推广策略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光色评估柜研发投入与技术创新能力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光色评估柜合作联盟与资源整合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中国光色评估柜行业风险与对策</w:t>
      </w:r>
      <w:r>
        <w:rPr>
          <w:rFonts w:hint="eastAsia"/>
        </w:rPr>
        <w:br/>
      </w:r>
      <w:r>
        <w:rPr>
          <w:rFonts w:hint="eastAsia"/>
        </w:rPr>
        <w:t>　　第一节 光色评估柜行业SWOT分析</w:t>
      </w:r>
      <w:r>
        <w:rPr>
          <w:rFonts w:hint="eastAsia"/>
        </w:rPr>
        <w:br/>
      </w:r>
      <w:r>
        <w:rPr>
          <w:rFonts w:hint="eastAsia"/>
        </w:rPr>
        <w:t>　　　　一、光色评估柜行业优势</w:t>
      </w:r>
      <w:r>
        <w:rPr>
          <w:rFonts w:hint="eastAsia"/>
        </w:rPr>
        <w:br/>
      </w:r>
      <w:r>
        <w:rPr>
          <w:rFonts w:hint="eastAsia"/>
        </w:rPr>
        <w:t>　　　　二、光色评估柜行业劣势</w:t>
      </w:r>
      <w:r>
        <w:rPr>
          <w:rFonts w:hint="eastAsia"/>
        </w:rPr>
        <w:br/>
      </w:r>
      <w:r>
        <w:rPr>
          <w:rFonts w:hint="eastAsia"/>
        </w:rPr>
        <w:t>　　　　三、光色评估柜市场机会</w:t>
      </w:r>
      <w:r>
        <w:rPr>
          <w:rFonts w:hint="eastAsia"/>
        </w:rPr>
        <w:br/>
      </w:r>
      <w:r>
        <w:rPr>
          <w:rFonts w:hint="eastAsia"/>
        </w:rPr>
        <w:t>　　　　四、光色评估柜市场威胁</w:t>
      </w:r>
      <w:r>
        <w:rPr>
          <w:rFonts w:hint="eastAsia"/>
        </w:rPr>
        <w:br/>
      </w:r>
      <w:r>
        <w:rPr>
          <w:rFonts w:hint="eastAsia"/>
        </w:rPr>
        <w:t>　　第二节 光色评估柜行业风险及对策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2025-2031年中国光色评估柜行业前景与发展趋势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2024-2025年光色评估柜行业发展环境分析</w:t>
      </w:r>
      <w:r>
        <w:rPr>
          <w:rFonts w:hint="eastAsia"/>
        </w:rPr>
        <w:br/>
      </w:r>
      <w:r>
        <w:rPr>
          <w:rFonts w:hint="eastAsia"/>
        </w:rPr>
        <w:t>　　　　一、光色评估柜行业主管部门与监管体制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二、光色评估柜行业主要法律法规及政策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三、光色评估柜行业标准与质量监管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2025-2031年光色评估柜行业发展趋势与方向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2025-2031年光色评估柜行业发展潜力与机遇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光色评估柜行业研究结论与建议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中^智林^－光色评估柜行业发展建议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光色评估柜行业历程</w:t>
      </w:r>
      <w:r>
        <w:rPr>
          <w:rFonts w:hint="eastAsia"/>
        </w:rPr>
        <w:br/>
      </w:r>
      <w:r>
        <w:rPr>
          <w:rFonts w:hint="eastAsia"/>
        </w:rPr>
        <w:t>　　图表 光色评估柜行业生命周期</w:t>
      </w:r>
      <w:r>
        <w:rPr>
          <w:rFonts w:hint="eastAsia"/>
        </w:rPr>
        <w:br/>
      </w:r>
      <w:r>
        <w:rPr>
          <w:rFonts w:hint="eastAsia"/>
        </w:rPr>
        <w:t>　　图表 光色评估柜行业产业链分析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2019-2024年光色评估柜行业市场容量分析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2019-2024年中国光色评估柜市场需求量及增速统计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2024年中国光色评估柜行业需求领域分布格局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2019-2024年中国光色评估柜进口数量分析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2019-2024年中国光色评估柜进口金额分析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2019-2024年中国光色评估柜出口数量分析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2019-2024年中国光色评估柜出口金额分析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2024年中国光色评估柜进口国家及地区分析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2024年中国光色评估柜出口国家及地区分析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2019-2024年中国光色评估柜行业企业平均规模情况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**地区光色评估柜市场规模及增长情况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**地区光色评估柜行业市场需求情况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**地区光色评估柜市场规模及增长情况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**地区光色评估柜行业市场需求情况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**地区光色评估柜市场规模及增长情况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**地区光色评估柜行业市场需求情况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**地区光色评估柜市场规模及增长情况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**地区光色评估柜行业市场需求情况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光色评估柜重点企业（三）成长能力情况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2025-2031年中国光色评估柜行业产能预测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2025-2031年中国光色评估柜行业产量预测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2025-2031年中国光色评估柜市场需求量预测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2025-2031年中国光色评估柜行业供需平衡预测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2025-2031年中国光色评估柜市场容量预测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2025-2031年中国光色评估柜市场规模预测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2025-2031年中国光色评估柜市场前景分析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2025-2031年中国光色评估柜发展趋势预测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e02b552f14310" w:history="1">
        <w:r>
          <w:rPr>
            <w:rStyle w:val="Hyperlink"/>
          </w:rPr>
          <w:t>2025-2031年中国光色评估柜行业现状与前景分析报告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e02b552f14310" w:history="1">
        <w:r>
          <w:rPr>
            <w:rStyle w:val="Hyperlink"/>
          </w:rPr>
          <w:t>https://www.20087.com/1/60/GuangSePingGuJuDeFaZhanQianJing.html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4c7f7e574d28" w:history="1">
      <w:r>
        <w:rPr>
          <w:rStyle w:val="Hyperlink"/>
        </w:rPr>
        <w:t>2025-2031年中国光色评估柜行业现状与前景分析报告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angSePingGuJuDeFaZhanQianJing.html" TargetMode="External" Id="Rb2ce02b552f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angSePingGuJuDeFaZhanQianJing.html" TargetMode="External" Id="R9a6b4c7f7e57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2025-09-11T03:40:28Z</dcterms:created>
  <dcterms:modified xsi:type="dcterms:W3CDTF">2025-09-11T04:40:28Z</dcterms:modified>
  <dc:subject>2025-2031年中国光色评估柜行业现状与前景分析报告</dc:subject>
  <dc:title>2025-2031年中国光色评估柜行业现状与前景分析报告</dc:title>
  <cp:keywords>2025-2031年中国光色评估柜行业现状与前景分析报告</cp:keywords>
  <dc:description>2025-2031年中国光色评估柜行业现状与前景分析报告</dc:description>
</cp:coreProperties>
</file>