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84f56d9704a7d" w:history="1">
              <w:r>
                <w:rPr>
                  <w:rStyle w:val="Hyperlink"/>
                </w:rPr>
                <w:t>中国激光诱导等离子体光谱仪行业研究与发展前景预测报告（2024-2030年）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84f56d9704a7d" w:history="1">
              <w:r>
                <w:rPr>
                  <w:rStyle w:val="Hyperlink"/>
                </w:rPr>
                <w:t>中国激光诱导等离子体光谱仪行业研究与发展前景预测报告（2024-2030年）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84f56d9704a7d" w:history="1">
                <w:r>
                  <w:rPr>
                    <w:rStyle w:val="Hyperlink"/>
                  </w:rPr>
                  <w:t>https://www.20087.com/1/20/JiGuangYouDaoDengLiZiTiGuangPuYiHangYeXianZhuangJiQianJing.html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诱导等离子体光谱仪（LIPS）是一种先进的元素分析技术，利用高能激光激发样品产生等离子体，通过光谱分析确定样品中元素种类和含量。当前，LIPS仪器在硬件设计、软件算法、样品处理等方面均取得了显著进步。如高重频脉冲激光器的使用提高了检测速度和精度，多通道检测系统拓宽了元素覆盖范围，先进的背景扣除和干扰校正算法提升了复杂样品的分析能力，非接触式、微损甚至无损采样技术适应了更多样化的样品类型。</w:t>
      </w:r>
      <w:r>
        <w:rPr>
          <w:rFonts w:hint="eastAsia"/>
        </w:rPr>
        <w:br/>
      </w:r>
      <w:r>
        <w:rPr>
          <w:rFonts w:hint="eastAsia"/>
        </w:rPr>
        <w:t>　　未来，LIPS市场将呈现以下趋势：一是技术融合与创新将推动LIPS与其他分析技术（如拉曼光谱、质谱）的联用，形成多维度、多尺度的综合分析平台，以解决复杂样品中的元素分布、形态、价态等问题。二是微型化、便携化LIPS设备的研发将拓宽其应用场景，如现场环境监测、移动实验室、太空探索等。三是深度学习、人工智能等先进技术的引入，将优化数据处理流程，实现自动识别、定量分析、异常检测等功能，提高仪器的智能化水平和用户友好性。四是随着法规对产品质量、环境保护的要求不断提高，LIPS作为高精度、快速、无损的元素分析手段，其市场需求将在食品安全、环保监测、材料科学、文化遗产保护等领域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84f56d9704a7d" w:history="1">
        <w:r>
          <w:rPr>
            <w:rStyle w:val="Hyperlink"/>
          </w:rPr>
          <w:t>中国激光诱导等离子体光谱仪行业研究与发展前景预测报告（2024-2030年）</w:t>
        </w:r>
      </w:hyperlink>
      <w:r>
        <w:rPr>
          <w:rFonts w:hint="eastAsia"/>
        </w:rPr>
        <w:t>》依托行业权威数据及长期市场监测信息，系统分析了激光诱导等离子体光谱仪行业的市场规模、供需关系、竞争格局及重点企业经营状况，并结合激光诱导等离子体光谱仪行业发展现状，科学预测了激光诱导等离子体光谱仪市场前景与技术发展方向。报告通过SWOT分析，揭示了激光诱导等离子体光谱仪行业机遇与潜在风险，为投资者提供了全面的现状分析与前景评估，助力挖掘投资价值并优化决策。同时，报告从投资、生产及营销等角度提出可行性建议，为激光诱导等离子体光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激光诱导等离子体光谱仪行业界定及应用</w:t>
      </w:r>
      <w:r>
        <w:rPr>
          <w:rFonts w:hint="eastAsia"/>
        </w:rPr>
        <w:br/>
      </w:r>
      <w:r>
        <w:rPr>
          <w:rFonts w:hint="eastAsia"/>
        </w:rPr>
        <w:t>　　第一节 激光诱导等离子体光谱仪行业定义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激光诱导等离子体光谱仪主要应用领域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全球激光诱导等离子体光谱仪行业发展状况分析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2018-2023年全球激光诱导等离子体光谱仪行业运行概况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2018-2023年全球激光诱导等离子体光谱仪行业市场规模分析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全球主要地区激光诱导等离子体光谱仪行业运行情况分析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2024-2030年全球激光诱导等离子体光谱仪行业发展趋势预测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中国激光诱导等离子体光谱仪发展环境分析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激光诱导等离子体光谱仪行业相关政策、标准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激光诱导等离子体光谱仪行业相关发展规划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中国激光诱导等离子体光谱仪行业现状调研分析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中国激光诱导等离子体光谱仪行业发展现状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一、2022-2023年激光诱导等离子体光谱仪行业品牌发展现状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二、2022-2023年激光诱导等离子体光谱仪行业需求市场现状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三、2022-2023年激光诱导等离子体光谱仪市场需求层次分析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四、2022-2023年中国激光诱导等离子体光谱仪市场走向分析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中国激光诱导等离子体光谱仪产品技术分析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一、2022-2023年激光诱导等离子体光谱仪产品技术变化特点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二、2022-2023年激光诱导等离子体光谱仪产品市场的新技术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三、2022-2023年激光诱导等离子体光谱仪产品市场现状分析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中国激光诱导等离子体光谱仪行业存在的问题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一、2022-2023年激光诱导等离子体光谱仪产品市场存在的主要问题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二、2022-2023年国内激光诱导等离子体光谱仪产品市场的三大瓶颈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三、2022-2023年激光诱导等离子体光谱仪产品市场遭遇的规模难题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对中国激光诱导等离子体光谱仪市场的分析及思考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一、激光诱导等离子体光谱仪市场特点</w:t>
      </w:r>
      <w:r>
        <w:rPr>
          <w:rFonts w:hint="eastAsia"/>
        </w:rPr>
        <w:br/>
      </w:r>
      <w:r>
        <w:rPr>
          <w:rFonts w:hint="eastAsia"/>
        </w:rPr>
        <w:t>　　　　二、激光诱导等离子体光谱仪市场分析</w:t>
      </w:r>
      <w:r>
        <w:rPr>
          <w:rFonts w:hint="eastAsia"/>
        </w:rPr>
        <w:br/>
      </w:r>
      <w:r>
        <w:rPr>
          <w:rFonts w:hint="eastAsia"/>
        </w:rPr>
        <w:t>　　　　三、激光诱导等离子体光谱仪市场变化的方向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四、中国激光诱导等离子体光谱仪行业发展的新思路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五、对中国激光诱导等离子体光谱仪行业发展的思考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中国激光诱导等离子体光谱仪行业市场供需现状调研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中国激光诱导等离子体光谱仪市场现状分析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中国激光诱导等离子体光谱仪行业产量情况分析及预测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一、激光诱导等离子体光谱仪总体产能规模</w:t>
      </w:r>
      <w:r>
        <w:rPr>
          <w:rFonts w:hint="eastAsia"/>
        </w:rPr>
        <w:br/>
      </w:r>
      <w:r>
        <w:rPr>
          <w:rFonts w:hint="eastAsia"/>
        </w:rPr>
        <w:t>　　　　二、激光诱导等离子体光谱仪生产区域分布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三、2018-2023年中国激光诱导等离子体光谱仪产量统计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四、2024-2030年中国激光诱导等离子体光谱仪产量预测</w:t>
      </w:r>
      <w:r>
        <w:rPr>
          <w:rFonts w:hint="eastAsia"/>
        </w:rPr>
        <w:br/>
      </w:r>
      <w:r>
        <w:rPr>
          <w:rFonts w:hint="eastAsia"/>
        </w:rPr>
        <w:t>　　第三节 中国激光诱导等离子体光谱仪市场需求分析及预测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一、中国激光诱导等离子体光谱仪市场需求特点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二、2018-2023年中国激光诱导等离子体光谱仪市场需求量统计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三、2024-2030年中国激光诱导等离子体光谱仪市场需求量预测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中国激光诱导等离子体光谱仪价格趋势分析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一、2018-2023年中国激光诱导等离子体光谱仪市场价格趋势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二、2024-2030年中国激光诱导等离子体光谱仪市场价格走势预测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中国激光诱导等离子体光谱仪进出口分析</w:t>
      </w:r>
      <w:r>
        <w:rPr>
          <w:rFonts w:hint="eastAsia"/>
        </w:rPr>
        <w:br/>
      </w:r>
      <w:r>
        <w:rPr>
          <w:rFonts w:hint="eastAsia"/>
        </w:rPr>
        <w:t>　　第一节 激光诱导等离子体光谱仪进口情况分析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激光诱导等离子体光谱仪出口情况分析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影响激光诱导等离子体光谱仪进出口因素分析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中国激光诱导等离子体光谱仪行业主要指标监测分析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2018-2023年中国激光诱导等离子体光谱仪行业规模情况分析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2018-2023年中国激光诱导等离子体光谱仪行业财务能力分析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激光诱导等离子体光谱仪行业细分产品调研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激光诱导等离子体光谱仪细分产品结构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激光诱导等离子体光谱仪行业上下游发展情况分析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激光诱导等离子体光谱仪行业上游产业发展分析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激光诱导等离子体光谱仪行业下游产业发展分析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中国激光诱导等离子体光谱仪行业重点地区发展分析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激光诱导等离子体光谱仪行业重点区域市场结构调研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**地区激光诱导等离子体光谱仪市场容量分析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**地区激光诱导等离子体光谱仪市场容量分析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**地区激光诱导等离子体光谱仪市场容量分析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**地区激光诱导等离子体光谱仪市场容量分析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**地区激光诱导等离子体光谱仪市场容量分析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激光诱导等离子体光谱仪行业重点企业竞争力分析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三、企业激光诱导等离子体光谱仪经营状况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三、企业激光诱导等离子体光谱仪经营状况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三、企业激光诱导等离子体光谱仪经营状况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三、企业激光诱导等离子体光谱仪经营状况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三、企业激光诱导等离子体光谱仪经营状况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三、企业激光诱导等离子体光谱仪经营状况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激光诱导等离子体光谱仪行业企业经营策略研究分析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激光诱导等离子体光谱仪企业多样化经营策略分析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一、激光诱导等离子体光谱仪企业多样化经营情况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二、现行激光诱导等离子体光谱仪行业多样化经营的方向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大型激光诱导等离子体光谱仪企业集团未来发展策略分析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对中小激光诱导等离子体光谱仪企业生产经营的建议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激光诱导等离子体光谱仪行业前景及投资风险预警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2024年激光诱导等离子体光谱仪市场前景分析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2024年激光诱导等离子体光谱仪行业发展趋势预测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影响激光诱导等离子体光谱仪行业发展的主要因素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一、2023影响激光诱导等离子体光谱仪行业运行的有利因素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二、2023影响激光诱导等离子体光谱仪行业运行的稳定因素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三、2023影响激光诱导等离子体光谱仪行业运行的不利因素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四、2023中国激光诱导等离子体光谱仪行业发展面临的挑战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五、2023中国激光诱导等离子体光谱仪行业发展面临的机遇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激光诱导等离子体光谱仪行业投资风险预警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一、激光诱导等离子体光谱仪行业市场风险预测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二、激光诱导等离子体光谱仪行业政策风险预测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三、激光诱导等离子体光谱仪行业经营风险预测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四、激光诱导等离子体光谱仪行业技术风险预测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五、激光诱导等离子体光谱仪行业竞争风险预测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六、激光诱导等离子体光谱仪行业其他风险预测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激光诱导等离子体光谱仪投资建议</w:t>
      </w:r>
      <w:r>
        <w:rPr>
          <w:rFonts w:hint="eastAsia"/>
        </w:rPr>
        <w:br/>
      </w:r>
      <w:r>
        <w:rPr>
          <w:rFonts w:hint="eastAsia"/>
        </w:rPr>
        <w:t>　　第一节 激光诱导等离子体光谱仪行业投资环境分析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激光诱导等离子体光谱仪行业投资进入壁垒分析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激光诱导等离子体光谱仪行业历程</w:t>
      </w:r>
      <w:r>
        <w:rPr>
          <w:rFonts w:hint="eastAsia"/>
        </w:rPr>
        <w:br/>
      </w:r>
      <w:r>
        <w:rPr>
          <w:rFonts w:hint="eastAsia"/>
        </w:rPr>
        <w:t>　　图表 激光诱导等离子体光谱仪行业生命周期</w:t>
      </w:r>
      <w:r>
        <w:rPr>
          <w:rFonts w:hint="eastAsia"/>
        </w:rPr>
        <w:br/>
      </w:r>
      <w:r>
        <w:rPr>
          <w:rFonts w:hint="eastAsia"/>
        </w:rPr>
        <w:t>　　图表 激光诱导等离子体光谱仪行业产业链分析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2018-2023年激光诱导等离子体光谱仪行业市场容量分析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2023年中国激光诱导等离子体光谱仪行业需求领域分布格局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2023年中国激光诱导等离子体光谱仪进口国家及地区分析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2023年中国激光诱导等离子体光谱仪出口国家及地区分析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2018-2023年中国激光诱导等离子体光谱仪行业企业平均规模情况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**地区激光诱导等离子体光谱仪行业市场需求情况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激光诱导等离子体光谱仪重点企业（三）成长能力情况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2024-2030年中国激光诱导等离子体光谱仪行业产能预测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2024-2030年中国激光诱导等离子体光谱仪行业产量预测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2024-2030年中国激光诱导等离子体光谱仪市场需求量预测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2024-2030年中国激光诱导等离子体光谱仪行业供需平衡预测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2024-2030年中国激光诱导等离子体光谱仪行业市场容量预测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2024-2030年中国激光诱导等离子体光谱仪行业市场规模预测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2024年中国激光诱导等离子体光谱仪市场前景分析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2024年中国激光诱导等离子体光谱仪发展趋势预测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84f56d9704a7d" w:history="1">
        <w:r>
          <w:rPr>
            <w:rStyle w:val="Hyperlink"/>
          </w:rPr>
          <w:t>中国激光诱导等离子体光谱仪行业研究与发展前景预测报告（2024-2030年）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84f56d9704a7d" w:history="1">
        <w:r>
          <w:rPr>
            <w:rStyle w:val="Hyperlink"/>
          </w:rPr>
          <w:t>https://www.20087.com/1/20/JiGuangYouDaoDengLiZiTiGuangPuYiHangYeXianZhuangJiQianJing.html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炉原子吸收光谱仪、激光诱导等离子体光谱仪的原理、光谱仪、激光等离子体光源、二手持式光谱仪、激光等离子体相互作用物理与模拟、icp光谱仪直读光谱仪、激光在等离子体中的传输、电感等离子发射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da9c9a394025" w:history="1">
      <w:r>
        <w:rPr>
          <w:rStyle w:val="Hyperlink"/>
        </w:rPr>
        <w:t>中国激光诱导等离子体光谱仪行业研究与发展前景预测报告（2024-2030年）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GuangYouDaoDengLiZiTiGuangPuYiHangYeXianZhuangJiQianJing.html" TargetMode="External" Id="R6a684f56d970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GuangYouDaoDengLiZiTiGuangPuYiHangYeXianZhuangJiQianJing.html" TargetMode="External" Id="R0f91da9c9a39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2024-01-29T08:15:01Z</dcterms:created>
  <dcterms:modified xsi:type="dcterms:W3CDTF">2024-01-29T09:15:01Z</dcterms:modified>
  <dc:subject>中国激光诱导等离子体光谱仪行业研究与发展前景预测报告（2024-2030年）</dc:subject>
  <dc:title>中国激光诱导等离子体光谱仪行业研究与发展前景预测报告（2024-2030年）</dc:title>
  <cp:keywords>中国激光诱导等离子体光谱仪行业研究与发展前景预测报告（2024-2030年）</cp:keywords>
  <dc:description>中国激光诱导等离子体光谱仪行业研究与发展前景预测报告（2024-2030年）</dc:description>
</cp:coreProperties>
</file>