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fc879934c462d" w:history="1">
              <w:r>
                <w:rPr>
                  <w:rStyle w:val="Hyperlink"/>
                </w:rPr>
                <w:t>中国超声生物显微镜市场现状与趋势预测报告（2025-2031年）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fc879934c462d" w:history="1">
              <w:r>
                <w:rPr>
                  <w:rStyle w:val="Hyperlink"/>
                </w:rPr>
                <w:t>中国超声生物显微镜市场现状与趋势预测报告（2025-2031年）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fc879934c462d" w:history="1">
                <w:r>
                  <w:rPr>
                    <w:rStyle w:val="Hyperlink"/>
                  </w:rPr>
                  <w:t>https://www.20087.com/1/20/ChaoShengShengWuXianWeiJingFaZhanQuShi.html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生物显微镜（UBM）作为一种高分辨率成像技术，广泛应用于眼科临床诊断，特别是青光眼、白内障等疾病的早期检测和治疗规划。近年来，随着技术的进步和临床应用的拓展，超声生物显微镜的图像分辨率和成像速度得到了显著提升，使得医生能够更准确地评估眼部结构的细微变化。此外，新型超声生物显微镜还加入了自动测量功能，提高了检查的准确性和效率。</w:t>
      </w:r>
      <w:r>
        <w:rPr>
          <w:rFonts w:hint="eastAsia"/>
        </w:rPr>
        <w:br/>
      </w:r>
      <w:r>
        <w:rPr>
          <w:rFonts w:hint="eastAsia"/>
        </w:rPr>
        <w:t>　　未来，超声生物显微镜市场将受益于技术创新和应用领域的扩展。一方面，随着人工智能技术的应用，超声生物显微镜将具备更强大的图像分析能力，能够自动识别病变特征并提供诊断建议；另一方面，随着微创手术技术的发展，超声生物显微镜将在手术过程中发挥更大的作用，提供实时的成像引导，从而提高手术的安全性和成功率。此外，随着远程医疗服务的普及，超声生物显微镜将与其他远程医疗设备相结合，为偏远地区提供高质量的眼科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c879934c462d" w:history="1">
        <w:r>
          <w:rPr>
            <w:rStyle w:val="Hyperlink"/>
          </w:rPr>
          <w:t>中国超声生物显微镜市场现状与趋势预测报告（2025-2031年）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超声生物显微镜行业的发展现状、市场规模、供需动态及进出口情况。报告详细解读了超声生物显微镜产业链上下游、重点区域市场、竞争格局及领先企业的表现，同时评估了超声生物显微镜行业风险与投资机会。通过对超声生物显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超声生物显微镜行业界定</w:t>
      </w:r>
      <w:r>
        <w:rPr>
          <w:rFonts w:hint="eastAsia"/>
        </w:rPr>
        <w:br/>
      </w:r>
      <w:r>
        <w:rPr>
          <w:rFonts w:hint="eastAsia"/>
        </w:rPr>
        <w:t>　　第一节 超声生物显微镜行业定义</w:t>
      </w:r>
      <w:r>
        <w:rPr>
          <w:rFonts w:hint="eastAsia"/>
        </w:rPr>
        <w:br/>
      </w:r>
      <w:r>
        <w:rPr>
          <w:rFonts w:hint="eastAsia"/>
        </w:rPr>
        <w:t>　　第二节 超声生物显微镜行业特点分析</w:t>
      </w:r>
      <w:r>
        <w:rPr>
          <w:rFonts w:hint="eastAsia"/>
        </w:rPr>
        <w:br/>
      </w:r>
      <w:r>
        <w:rPr>
          <w:rFonts w:hint="eastAsia"/>
        </w:rPr>
        <w:t>　　第三节 超声生物显微镜产业链分析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2024-2025年全球超声生物显微镜行业市场运行形势分析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2024-2025年全球超声生物显微镜行业发展概况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世界超声生物显微镜行业发展走势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二、全球超声生物显微镜行业市场分布情况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三、全球超声生物显微镜行业发展趋势分析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全球超声生物显微镜行业重点国家和区域分析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中国超声生物显微镜行业发展环境分析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2024-2025年超声生物显微镜行业技术发展现状及趋势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当前我国超声生物显微镜技术发展现状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中外超声生物显微镜技术差距及产生差距的主要原因分析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提高我国超声生物显微镜技术的对策</w:t>
      </w:r>
      <w:r>
        <w:rPr>
          <w:rFonts w:hint="eastAsia"/>
        </w:rPr>
        <w:br/>
      </w:r>
      <w:r>
        <w:rPr>
          <w:rFonts w:hint="eastAsia"/>
        </w:rPr>
        <w:t>　　第四节 我国超声生物显微镜研发、设计发展趋势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中国超声生物显微镜发展现状调研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中国超声生物显微镜市场现状分析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中国超声生物显微镜行业产量情况分析及预测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一、超声生物显微镜总体产能规模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三、2019-2024年中国超声生物显微镜产量统计</w:t>
      </w:r>
      <w:r>
        <w:rPr>
          <w:rFonts w:hint="eastAsia"/>
        </w:rPr>
        <w:br/>
      </w:r>
      <w:r>
        <w:rPr>
          <w:rFonts w:hint="eastAsia"/>
        </w:rPr>
        <w:t>　　　　二、超声生物显微镜生产区域分布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三、2025-2031年中国超声生物显微镜产量预测分析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中国超声生物显微镜市场需求分析及预测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一、中国超声生物显微镜市场需求特点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二、2019-2024年中国超声生物显微镜市场需求量统计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三、2025-2031年中国超声生物显微镜市场需求量预测分析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中国超声生物显微镜行业进出口情况分析预测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2019-2024年中国超声生物显微镜行业进出口情况分析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一、2019-2024年中国超声生物显微镜行业进口分析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二、2019-2024年中国超声生物显微镜行业出口分析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2025-2031年中国超声生物显微镜行业进出口情况预测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一、2025-2031年中国超声生物显微镜行业进口预测分析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二、2025-2031年中国超声生物显微镜行业出口预测分析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影响超声生物显微镜行业进出口变化的主要原因分析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2019-2024年中国超声生物显微镜行业重点地区调研分析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一、中国超声生物显微镜行业重点区域市场结构调研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六、**地区超声生物显微镜市场调研分析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超声生物显微镜行业集中度分析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一、超声生物显微镜市场集中度分析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二、超声生物显微镜企业集中度分析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三、超声生物显微镜区域集中度分析</w:t>
      </w:r>
      <w:r>
        <w:rPr>
          <w:rFonts w:hint="eastAsia"/>
        </w:rPr>
        <w:br/>
      </w:r>
      <w:r>
        <w:rPr>
          <w:rFonts w:hint="eastAsia"/>
        </w:rPr>
        <w:t>　　第二节 超声生物显微镜行业主要企业竞争力分析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超声生物显微镜行业竞争格局分析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一、2024-2025年超声生物显微镜行业竞争分析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二、2024-2025年中外超声生物显微镜产品竞争分析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三、2024-2025年我国超声生物显微镜市场竞争分析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四、2024-2025年国内主要超声生物显微镜企业动向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超声生物显微镜行业细分产品市场调研分析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超声生物显微镜行业上、下游市场分析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超声生物显微镜行业上游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超声生物显微镜行业下游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超声生物显微镜行业重点企业发展调研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超声生物显微镜重点企业（一）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超声生物显微镜重点企业（二）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超声生物显微镜重点企业（三）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超声生物显微镜重点企业（四）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超声生物显微镜重点企业（五）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超声生物显微镜重点企业（六）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2025年超声生物显微镜企业管理策略建议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提高超声生物显微镜企业竞争力的策略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一、提高中国超声生物显微镜企业核心竞争力的对策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二、超声生物显微镜企业提升竞争力的主要方向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三、影响超声生物显微镜企业核心竞争力的因素及提升途径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四、提高超声生物显微镜企业竞争力的策略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对我国超声生物显微镜品牌的战略思考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一、超声生物显微镜实施品牌战略的意义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二、超声生物显微镜企业品牌的现状分析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三、我国超声生物显微镜企业的品牌战略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四、超声生物显微镜品牌战略管理的策略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2025-2031年中国超声生物显微镜行业前景与风险预测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2025年中国超声生物显微镜市场前景分析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2025-2031年中国超声生物显微镜发展趋势预测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2025-2031年中国超声生物显微镜行业投资特性分析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一、2025-2031年中国超声生物显微镜行业进入壁垒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二、2025-2031年中国超声生物显微镜行业盈利模式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三、2025-2031年中国超声生物显微镜行业盈利因素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2025-2031年中国超声生物显微镜行业投资机会分析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一、2025-2031年中国超声生物显微镜细分市场投资机会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二、2025-2031年中国超声生物显微镜行业区域市场投资潜力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2025-2031年中国超声生物显微镜行业投资风险分析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一、2025-2031年中国超声生物显微镜行业市场竞争风险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二、2025-2031年中国超声生物显微镜行业技术风险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三、2025-2031年中国超声生物显微镜行业政策风险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四、2025-2031年中国超声生物显微镜行业进入退出风险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超声生物显微镜行业研究结论</w:t>
      </w:r>
      <w:r>
        <w:rPr>
          <w:rFonts w:hint="eastAsia"/>
        </w:rPr>
        <w:br/>
      </w:r>
      <w:r>
        <w:rPr>
          <w:rFonts w:hint="eastAsia"/>
        </w:rPr>
        <w:t>　　第二节 超声生物显微镜行业投资价值评估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[.中.智.林]超声生物显微镜行业投资建议</w:t>
      </w:r>
      <w:r>
        <w:rPr>
          <w:rFonts w:hint="eastAsia"/>
        </w:rPr>
        <w:br/>
      </w:r>
      <w:r>
        <w:rPr>
          <w:rFonts w:hint="eastAsia"/>
        </w:rPr>
        <w:t>　　　　一、超声生物显微镜行业投资策略建议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二、超声生物显微镜行业投资方向建议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三、超声生物显微镜行业投资方式建议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超声生物显微镜行业历程</w:t>
      </w:r>
      <w:r>
        <w:rPr>
          <w:rFonts w:hint="eastAsia"/>
        </w:rPr>
        <w:br/>
      </w:r>
      <w:r>
        <w:rPr>
          <w:rFonts w:hint="eastAsia"/>
        </w:rPr>
        <w:t>　　图表 超声生物显微镜行业生命周期</w:t>
      </w:r>
      <w:r>
        <w:rPr>
          <w:rFonts w:hint="eastAsia"/>
        </w:rPr>
        <w:br/>
      </w:r>
      <w:r>
        <w:rPr>
          <w:rFonts w:hint="eastAsia"/>
        </w:rPr>
        <w:t>　　图表 超声生物显微镜行业产业链分析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2019-2024年超声生物显微镜行业市场容量分析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2024年中国超声生物显微镜行业需求领域分布格局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2024年中国超声生物显微镜出口国家及地区分析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2019-2024年中国超声生物显微镜行业企业平均规模情况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2025-2031年中国超声生物显微镜市场需求量预测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2025-2031年中国超声生物显微镜行业供需平衡预测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2025-2031年中国超声生物显微镜市场容量预测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2025-2031年中国超声生物显微镜市场规模预测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fc879934c462d" w:history="1">
        <w:r>
          <w:rPr>
            <w:rStyle w:val="Hyperlink"/>
          </w:rPr>
          <w:t>中国超声生物显微镜市场现状与趋势预测报告（2025-2031年）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fc879934c462d" w:history="1">
        <w:r>
          <w:rPr>
            <w:rStyle w:val="Hyperlink"/>
          </w:rPr>
          <w:t>https://www.20087.com/1/20/ChaoShengShengWuXianWeiJingFaZhanQuShi.html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声显微镜、超声生物显微镜检查、生物显微镜图片、超声生物显微镜检查ubm会疼吗、眼科超声检查、超声生物显微镜检查UBM视频、舒适度评分量表GCQ、超声生物显微镜检查多长时间、超声生物显微镜检查伤眼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ba237b47a4452" w:history="1">
      <w:r>
        <w:rPr>
          <w:rStyle w:val="Hyperlink"/>
        </w:rPr>
        <w:t>中国超声生物显微镜市场现状与趋势预测报告（2025-2031年）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aoShengShengWuXianWeiJingFaZhanQuShi.html" TargetMode="External" Id="Rd30fc879934c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aoShengShengWuXianWeiJingFaZhanQuShi.html" TargetMode="External" Id="R39dba237b47a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2025-01-17T04:09:00Z</dcterms:created>
  <dcterms:modified xsi:type="dcterms:W3CDTF">2025-01-17T05:09:00Z</dcterms:modified>
  <dc:subject>中国超声生物显微镜市场现状与趋势预测报告（2025-2031年）</dc:subject>
  <dc:title>中国超声生物显微镜市场现状与趋势预测报告（2025-2031年）</dc:title>
  <cp:keywords>中国超声生物显微镜市场现状与趋势预测报告（2025-2031年）</cp:keywords>
  <dc:description>中国超声生物显微镜市场现状与趋势预测报告（2025-2031年）</dc:description>
</cp:coreProperties>
</file>