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edfbd4bd04c26" w:history="1">
              <w:r>
                <w:rPr>
                  <w:rStyle w:val="Hyperlink"/>
                </w:rPr>
                <w:t>中国重载移动机器人行业分析与市场前景报告（2026-2032年）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edfbd4bd04c26" w:history="1">
              <w:r>
                <w:rPr>
                  <w:rStyle w:val="Hyperlink"/>
                </w:rPr>
                <w:t>中国重载移动机器人行业分析与市场前景报告（2026-2032年）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edfbd4bd04c26" w:history="1">
                <w:r>
                  <w:rPr>
                    <w:rStyle w:val="Hyperlink"/>
                  </w:rPr>
                  <w:t>https://www.20087.com/1/70/ZhongZaiYiDongJiQiRenShiChangQianJingYuCe.html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移动机器人（负载≥1吨）广泛应用于汽车制造、重型机械、港口物流及航空航天装配线，用于大型部件转运与精准对接。设备普遍采用激光SLAM或二维码导航，配备高扭矩驱动、液压升降平台及多重安全防护（3D避障、急停）。现代系统支持多机协同调度与WMS/MES集成，实现柔性产线物流。然而，在不平整地面或强电磁干扰环境中，定位稳定性下降；同时，定制化开发周期长、初始投资高制约中小企业采纳。</w:t>
      </w:r>
      <w:r>
        <w:rPr>
          <w:rFonts w:hint="eastAsia"/>
        </w:rPr>
        <w:br/>
      </w:r>
      <w:r>
        <w:rPr>
          <w:rFonts w:hint="eastAsia"/>
        </w:rPr>
        <w:t>　　未来，重载移动机器人将向自主作业、人机协作与绿色动力方向突破。市场调研网指出，5G+边缘计算将支持远程遥操作与集群智能调度。混合导航（GNSS+IMU+视觉）可拓展至室外半结构化场景。氢燃料电池或快充锂电将替代铅酸电池，提升续航与环保性。在安全层面，力控缓冲与声光预警将强化人机共融。此外，模块化载具平台将适配叉车、转台等多种上装。长远看，重载移动机器人将从物料搬运工具升级为重型智能制造中高可靠、高柔性、可进化的自主物流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edfbd4bd04c26" w:history="1">
        <w:r>
          <w:rPr>
            <w:rStyle w:val="Hyperlink"/>
          </w:rPr>
          <w:t>中国重载移动机器人行业分析与市场前景报告（2026-2032年）</w:t>
        </w:r>
      </w:hyperlink>
      <w:r>
        <w:rPr>
          <w:rFonts w:hint="eastAsia"/>
        </w:rPr>
        <w:t>》，2025年重载移动机器人行业市场规模达 亿元，预计2032年市场规模将达 亿元，期间年均复合增长率（CAGR）达 %。报告全面梳理了重载移动机器人行业的市场规模、技术现状及产业链结构，结合数据分析了重载移动机器人市场需求、价格动态与竞争格局，科学预测了重载移动机器人发展趋势与市场前景，解读了行业内重点企业的战略布局与品牌影响力，同时对市场竞争与集中度进行了评估。此外，报告还细分了市场领域，揭示了重载移动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重载移动机器人市场概述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磁导航机器人</w:t>
      </w:r>
      <w:r>
        <w:rPr>
          <w:rFonts w:hint="eastAsia"/>
        </w:rPr>
        <w:br/>
      </w:r>
      <w:r>
        <w:rPr>
          <w:rFonts w:hint="eastAsia"/>
        </w:rPr>
        <w:t>　　　　1.2.3 激光导航机器人</w:t>
      </w:r>
      <w:r>
        <w:rPr>
          <w:rFonts w:hint="eastAsia"/>
        </w:rPr>
        <w:br/>
      </w:r>
      <w:r>
        <w:rPr>
          <w:rFonts w:hint="eastAsia"/>
        </w:rPr>
        <w:t>　　　　1.2.4 卫星定位导航机器人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按照不同负载能力，重载移动机器人主要可以分为如下几个类别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中国不同负载能力重载移动机器人增长趋势2021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2–5吨</w:t>
      </w:r>
      <w:r>
        <w:rPr>
          <w:rFonts w:hint="eastAsia"/>
        </w:rPr>
        <w:br/>
      </w:r>
      <w:r>
        <w:rPr>
          <w:rFonts w:hint="eastAsia"/>
        </w:rPr>
        <w:t>　　　　1.3.3 5–10吨</w:t>
      </w:r>
      <w:r>
        <w:rPr>
          <w:rFonts w:hint="eastAsia"/>
        </w:rPr>
        <w:br/>
      </w:r>
      <w:r>
        <w:rPr>
          <w:rFonts w:hint="eastAsia"/>
        </w:rPr>
        <w:t>　　　　1.3.4 10–20吨</w:t>
      </w:r>
      <w:r>
        <w:rPr>
          <w:rFonts w:hint="eastAsia"/>
        </w:rPr>
        <w:br/>
      </w:r>
      <w:r>
        <w:rPr>
          <w:rFonts w:hint="eastAsia"/>
        </w:rPr>
        <w:t>　　　　1.3.5 20吨以上</w:t>
      </w:r>
      <w:r>
        <w:rPr>
          <w:rFonts w:hint="eastAsia"/>
        </w:rPr>
        <w:br/>
      </w:r>
      <w:r>
        <w:rPr>
          <w:rFonts w:hint="eastAsia"/>
        </w:rPr>
        <w:t>　　1.4 按照不同运行场景，重载移动机器人主要可以分为如下几个类别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中国不同运行场景重载移动机器人增长趋势2021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按照不同自主能力，重载移动机器人主要可以分为如下几个类别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中国不同自主能力重载移动机器人增长趋势2021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AMR</w:t>
      </w:r>
      <w:r>
        <w:rPr>
          <w:rFonts w:hint="eastAsia"/>
        </w:rPr>
        <w:br/>
      </w:r>
      <w:r>
        <w:rPr>
          <w:rFonts w:hint="eastAsia"/>
        </w:rPr>
        <w:t>　　　　1.5.3 AGV</w:t>
      </w:r>
      <w:r>
        <w:rPr>
          <w:rFonts w:hint="eastAsia"/>
        </w:rPr>
        <w:br/>
      </w:r>
      <w:r>
        <w:rPr>
          <w:rFonts w:hint="eastAsia"/>
        </w:rPr>
        <w:t>　　1.6 从不同应用，重载移动机器人主要包括如下几个方面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中国不同应用重载移动机器人增长趋势2021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工程机械</w:t>
      </w:r>
      <w:r>
        <w:rPr>
          <w:rFonts w:hint="eastAsia"/>
        </w:rPr>
        <w:br/>
      </w:r>
      <w:r>
        <w:rPr>
          <w:rFonts w:hint="eastAsia"/>
        </w:rPr>
        <w:t>　　　　1.6.4 航天航空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港口码头</w:t>
      </w:r>
      <w:r>
        <w:rPr>
          <w:rFonts w:hint="eastAsia"/>
        </w:rPr>
        <w:br/>
      </w:r>
      <w:r>
        <w:rPr>
          <w:rFonts w:hint="eastAsia"/>
        </w:rPr>
        <w:t>　　　　1.6.7 园区物流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中国重载移动机器人发展现状及未来趋势（2021-2032）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中国市场重载移动机器人收入及增长率（2021-2032）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中国市场重载移动机器人销量及增长率（2021-2032）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中国市场主要重载移动机器人厂商分析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中国市场主要厂商重载移动机器人销量及市场占有率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中国市场主要厂商重载移动机器人销量（2021-2026）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中国市场主要厂商重载移动机器人收入及市场占有率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中国市场主要厂商重载移动机器人收入（2021-2026）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2025年中国市场主要厂商重载移动机器人收入排名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中国市场主要厂商重载移动机器人价格（2021-2026）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2.7 重载移动机器人行业集中度、竞争程度分析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重载移动机器人行业集中度分析：2025年中国Top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中国市场重载移动机器人第一梯队、第二梯队和第三梯队厂商（品牌）及2025年市场份额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不同产品类型重载移动机器人分析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不同应用重载移动机器人分析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中国市场不同应用重载移动机器人规模（2021-2032）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中国市场不同应用重载移动机器人规模及市场份额（2021-2026）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中国市场不同应用重载移动机器人规模预测（2027-2032）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中国市场不同应用重载移动机器人价格走势（2021-2032）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6.6 重载移动机器人行业发展分析---行业政策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重载移动机器人行业产业链简介</w:t>
      </w:r>
      <w:r>
        <w:rPr>
          <w:rFonts w:hint="eastAsia"/>
        </w:rPr>
        <w:br/>
      </w:r>
      <w:r>
        <w:rPr>
          <w:rFonts w:hint="eastAsia"/>
        </w:rPr>
        <w:t>　　7.2 重载移动机器人产业链分析-上游</w:t>
      </w:r>
      <w:r>
        <w:rPr>
          <w:rFonts w:hint="eastAsia"/>
        </w:rPr>
        <w:br/>
      </w:r>
      <w:r>
        <w:rPr>
          <w:rFonts w:hint="eastAsia"/>
        </w:rPr>
        <w:t>　　7.3 重载移动机器人产业链分析-中游</w:t>
      </w:r>
      <w:r>
        <w:rPr>
          <w:rFonts w:hint="eastAsia"/>
        </w:rPr>
        <w:br/>
      </w:r>
      <w:r>
        <w:rPr>
          <w:rFonts w:hint="eastAsia"/>
        </w:rPr>
        <w:t>　　7.4 重载移动机器人产业链分析-下游</w:t>
      </w:r>
      <w:r>
        <w:rPr>
          <w:rFonts w:hint="eastAsia"/>
        </w:rPr>
        <w:br/>
      </w:r>
      <w:r>
        <w:rPr>
          <w:rFonts w:hint="eastAsia"/>
        </w:rPr>
        <w:t>　　7.5 重载移动机器人行业采购模式</w:t>
      </w:r>
      <w:r>
        <w:rPr>
          <w:rFonts w:hint="eastAsia"/>
        </w:rPr>
        <w:br/>
      </w:r>
      <w:r>
        <w:rPr>
          <w:rFonts w:hint="eastAsia"/>
        </w:rPr>
        <w:t>　　7.6 重载移动机器人行业生产模式</w:t>
      </w:r>
      <w:r>
        <w:rPr>
          <w:rFonts w:hint="eastAsia"/>
        </w:rPr>
        <w:br/>
      </w:r>
      <w:r>
        <w:rPr>
          <w:rFonts w:hint="eastAsia"/>
        </w:rPr>
        <w:t>　　7.7 重载移动机器人行业销售模式及销售渠道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中国本土重载移动机器人产能、产量分析</w:t>
      </w:r>
      <w:r>
        <w:rPr>
          <w:rFonts w:hint="eastAsia"/>
        </w:rPr>
        <w:br/>
      </w:r>
      <w:r>
        <w:rPr>
          <w:rFonts w:hint="eastAsia"/>
        </w:rPr>
        <w:t>　　8.1 中国重载移动机器人供需现状及预测（2021-2032）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中国重载移动机器人进出口分析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中国市场重载移动机器人主要进口来源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中国市场重载移动机器人主要出口目的地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不同负载能力重载移动机器人市场规模2021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不同运行场景重载移动机器人市场规模2021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不同自主能力重载移动机器人市场规模2021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中国市场主要厂商重载移动机器人收入份额（2021-2026）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2025年中国主要生产商重载移动机器人收入排名（万元）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中国市场主要厂商重载移动机器人价格（2021-2026）&amp;（千元/台）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2025年中国市场重载移动机器人主要厂商市场地位（第一梯队、第二梯队和第三梯队）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重载移动机器人市场投资、并购等现状分析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重点企业（40） 重载移动机器人生产基地、总部、竞争对手及市场地位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213：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214： 重点企业（40）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中国市场不同产品类型重载移动机器人规模（2021-2026）&amp;（万元）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中国市场不同产品类型重载移动机器人规模市场份额（2021-2026）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中国市场不同产品类型重载移动机器人规模预测（2027-2032）&amp;（万元）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中国市场不同产品类型重载移动机器人规模市场份额预测（2027-2032）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中国市场不同应用重载移动机器人销量（2021-2026）&amp;（台）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中国市场不同应用重载移动机器人销量市场份额（2021-2026）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中国市场不同应用重载移动机器人销量预测（2027-2032）&amp;（台）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中国市场不同应用重载移动机器人销量市场份额预测（2027-2032）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中国市场不同应用重载移动机器人规模（2021-2026）&amp;（万元）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中国市场不同应用重载移动机器人规模市场份额（2021-2026）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中国市场不同应用重载移动机器人规模预测（2027-2032）&amp;（万元）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中国市场不同应用重载移动机器人规模市场份额预测（2027-2032）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重载移动机器人行业发展分析---发展趋势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234： 重载移动机器人行业发展分析---厂商壁垒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235： 重载移动机器人行业发展分析---驱动因素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236： 重载移动机器人行业发展分析---制约因素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237： 重载移动机器人行业相关重点政策一览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238：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表 239： 重载移动机器人上游原料供应商</w:t>
      </w:r>
      <w:r>
        <w:rPr>
          <w:rFonts w:hint="eastAsia"/>
        </w:rPr>
        <w:br/>
      </w:r>
      <w:r>
        <w:rPr>
          <w:rFonts w:hint="eastAsia"/>
        </w:rPr>
        <w:t>　　表 240： 重载移动机器人行业主要下游客户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241： 重载移动机器人典型经销商</w:t>
      </w:r>
      <w:r>
        <w:rPr>
          <w:rFonts w:hint="eastAsia"/>
        </w:rPr>
        <w:br/>
      </w:r>
      <w:r>
        <w:rPr>
          <w:rFonts w:hint="eastAsia"/>
        </w:rPr>
        <w:t>　　表 242： 中国重载移动机器人产量、销量、进口量及出口量（2021-2026）&amp;（台）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243： 中国重载移动机器人产量、销量、进口量及出口量预测（2027-2032）&amp;（台）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中国市场重载移动机器人主要进口来源</w:t>
      </w:r>
      <w:r>
        <w:rPr>
          <w:rFonts w:hint="eastAsia"/>
        </w:rPr>
        <w:br/>
      </w:r>
      <w:r>
        <w:rPr>
          <w:rFonts w:hint="eastAsia"/>
        </w:rPr>
        <w:t>　　表 245： 中国市场重载移动机器人主要出口目的地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重载移动机器人产品图片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磁导航机器人产品图片</w:t>
      </w:r>
      <w:r>
        <w:rPr>
          <w:rFonts w:hint="eastAsia"/>
        </w:rPr>
        <w:br/>
      </w:r>
      <w:r>
        <w:rPr>
          <w:rFonts w:hint="eastAsia"/>
        </w:rPr>
        <w:t>　　图 4： 激光导航机器人产品图片</w:t>
      </w:r>
      <w:r>
        <w:rPr>
          <w:rFonts w:hint="eastAsia"/>
        </w:rPr>
        <w:br/>
      </w:r>
      <w:r>
        <w:rPr>
          <w:rFonts w:hint="eastAsia"/>
        </w:rPr>
        <w:t>　　图 5： 卫星定位导航机器人产品图片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中国不同负载能力重载移动机器人市场规模市场份额2025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2–5吨产品图片</w:t>
      </w:r>
      <w:r>
        <w:rPr>
          <w:rFonts w:hint="eastAsia"/>
        </w:rPr>
        <w:br/>
      </w:r>
      <w:r>
        <w:rPr>
          <w:rFonts w:hint="eastAsia"/>
        </w:rPr>
        <w:t>　　图 9： 5–10吨产品图片</w:t>
      </w:r>
      <w:r>
        <w:rPr>
          <w:rFonts w:hint="eastAsia"/>
        </w:rPr>
        <w:br/>
      </w:r>
      <w:r>
        <w:rPr>
          <w:rFonts w:hint="eastAsia"/>
        </w:rPr>
        <w:t>　　图 10： 10–20吨产品图片</w:t>
      </w:r>
      <w:r>
        <w:rPr>
          <w:rFonts w:hint="eastAsia"/>
        </w:rPr>
        <w:br/>
      </w:r>
      <w:r>
        <w:rPr>
          <w:rFonts w:hint="eastAsia"/>
        </w:rPr>
        <w:t>　　图 11： 20吨以上产品图片</w:t>
      </w:r>
      <w:r>
        <w:rPr>
          <w:rFonts w:hint="eastAsia"/>
        </w:rPr>
        <w:br/>
      </w:r>
      <w:r>
        <w:rPr>
          <w:rFonts w:hint="eastAsia"/>
        </w:rPr>
        <w:t>　　图 12： 中国不同运行场景重载移动机器人市场规模市场份额2025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室内产品图片</w:t>
      </w:r>
      <w:r>
        <w:rPr>
          <w:rFonts w:hint="eastAsia"/>
        </w:rPr>
        <w:br/>
      </w:r>
      <w:r>
        <w:rPr>
          <w:rFonts w:hint="eastAsia"/>
        </w:rPr>
        <w:t>　　图 14： 户外产品图片</w:t>
      </w:r>
      <w:r>
        <w:rPr>
          <w:rFonts w:hint="eastAsia"/>
        </w:rPr>
        <w:br/>
      </w:r>
      <w:r>
        <w:rPr>
          <w:rFonts w:hint="eastAsia"/>
        </w:rPr>
        <w:t>　　图 15： 中国不同自主能力重载移动机器人市场规模市场份额2025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AMR产品图片</w:t>
      </w:r>
      <w:r>
        <w:rPr>
          <w:rFonts w:hint="eastAsia"/>
        </w:rPr>
        <w:br/>
      </w:r>
      <w:r>
        <w:rPr>
          <w:rFonts w:hint="eastAsia"/>
        </w:rPr>
        <w:t>　　图 17： AGV产品图片</w:t>
      </w:r>
      <w:r>
        <w:rPr>
          <w:rFonts w:hint="eastAsia"/>
        </w:rPr>
        <w:br/>
      </w:r>
      <w:r>
        <w:rPr>
          <w:rFonts w:hint="eastAsia"/>
        </w:rPr>
        <w:t>　　图 18： 中国不同应用重载移动机器人市场份额2025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工程机械</w:t>
      </w:r>
      <w:r>
        <w:rPr>
          <w:rFonts w:hint="eastAsia"/>
        </w:rPr>
        <w:br/>
      </w:r>
      <w:r>
        <w:rPr>
          <w:rFonts w:hint="eastAsia"/>
        </w:rPr>
        <w:t>　　图 21： 航天航空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港口码头</w:t>
      </w:r>
      <w:r>
        <w:rPr>
          <w:rFonts w:hint="eastAsia"/>
        </w:rPr>
        <w:br/>
      </w:r>
      <w:r>
        <w:rPr>
          <w:rFonts w:hint="eastAsia"/>
        </w:rPr>
        <w:t>　　图 24： 园区物流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中国市场重载移动机器人市场规模，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2025年中国市场主要厂商重载移动机器人销量市场份额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2025年中国市场主要厂商重载移动机器人收入市场份额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2025年中国市场前五大厂商重载移动机器人市场份额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2025年中国市场重载移动机器人第一梯队、第二梯队和第三梯队厂商（品牌）及市场份额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图 36： 重载移动机器人产业链</w:t>
      </w:r>
      <w:r>
        <w:rPr>
          <w:rFonts w:hint="eastAsia"/>
        </w:rPr>
        <w:br/>
      </w:r>
      <w:r>
        <w:rPr>
          <w:rFonts w:hint="eastAsia"/>
        </w:rPr>
        <w:t>　　图 37： 重载移动机器人行业采购模式分析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38： 重载移动机器人行业生产模式分析</w:t>
      </w:r>
      <w:r>
        <w:rPr>
          <w:rFonts w:hint="eastAsia"/>
        </w:rPr>
        <w:br/>
      </w:r>
      <w:r>
        <w:rPr>
          <w:rFonts w:hint="eastAsia"/>
        </w:rPr>
        <w:t>　　图 39： 重载移动机器人行业销售模式分析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40： 中国重载移动机器人产能、产量、产能利用率及发展趋势（2021-2032）&amp;（台）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中国重载移动机器人产量、市场需求量及发展趋势（2021-2032）&amp;（台）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edfbd4bd04c26" w:history="1">
        <w:r>
          <w:rPr>
            <w:rStyle w:val="Hyperlink"/>
          </w:rPr>
          <w:t>中国重载移动机器人行业分析与市场前景报告（2026-2032年）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edfbd4bd04c26" w:history="1">
        <w:r>
          <w:rPr>
            <w:rStyle w:val="Hyperlink"/>
          </w:rPr>
          <w:t>https://www.20087.com/1/70/ZhongZaiYiDongJiQiRenShiChangQianJingYuCe.html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热点：移载式机器人、移动式机器人、移动机器人作用、移动机器人一般都用什么电机、移动机器人控制系统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e998e177463b" w:history="1">
      <w:r>
        <w:rPr>
          <w:rStyle w:val="Hyperlink"/>
        </w:rPr>
        <w:t>中国重载移动机器人行业分析与市场前景报告（2026-2032年）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ongZaiYiDongJiQiRenShiChangQianJingYuCe.html" TargetMode="External" Id="R293edfbd4bd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ongZaiYiDongJiQiRenShiChangQianJingYuCe.html" TargetMode="External" Id="R3e01e998e177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2026-03-14T23:50:10Z</dcterms:created>
  <dcterms:modified xsi:type="dcterms:W3CDTF">2026-03-15T00:50:10Z</dcterms:modified>
  <dc:subject>中国重载移动机器人行业分析与市场前景报告（2026-2032年）</dc:subject>
  <dc:title>中国重载移动机器人行业分析与市场前景报告（2026-2032年）</dc:title>
  <cp:keywords>中国重载移动机器人行业分析与市场前景报告（2026-2032年）</cp:keywords>
  <dc:description>中国重载移动机器人行业分析与市场前景报告（2026-2032年）</dc:description>
</cp:coreProperties>
</file>