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5499db9924a52" w:history="1">
              <w:r>
                <w:rPr>
                  <w:rStyle w:val="Hyperlink"/>
                </w:rPr>
                <w:t>全球与中国高压BMS市场现状及发展前景分析报告（2025-2031年）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5499db9924a52" w:history="1">
              <w:r>
                <w:rPr>
                  <w:rStyle w:val="Hyperlink"/>
                </w:rPr>
                <w:t>全球与中国高压BMS市场现状及发展前景分析报告（2025-2031年）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5499db9924a52" w:history="1">
                <w:r>
                  <w:rPr>
                    <w:rStyle w:val="Hyperlink"/>
                  </w:rPr>
                  <w:t>https://www.20087.com/1/80/GaoYa-BMSHangYeQianJingQuShi.html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高压电池管理系统（Battery Management System, BMS）主要用于电动汽车和其他储能系统的电池监控与管理，确保电池组的安全运行和长寿命。随着新能源汽车产业的快速发展，对高性能BMS的需求急剧上升。目前，高压BMS已经具备了电压、电流、温度监测等功能，但如何在极端条件下保持系统的可靠性和精度仍是需要解决的问题。</w:t>
      </w:r>
      <w:r>
        <w:rPr>
          <w:rFonts w:hint="eastAsia"/>
        </w:rPr>
        <w:br/>
      </w:r>
      <w:r>
        <w:rPr>
          <w:rFonts w:hint="eastAsia"/>
        </w:rPr>
        <w:t>　　未来，高压BMS的发展将更加注重智能化与集成化。一方面，通过引入人工智能算法和大数据分析技术，可以实现对电池状态的实时监测与智能预测，提供个性化的维护建议，并优化充电策略以延长电池寿命。另一方面，开发多功能一体化的BMS平台，集成了能量管理和热管理系统，能够在同一平台上完成多种任务，不仅提高了设备利用率还能满足多样化的应用场景需求。此外，加强国际合作，共同制定统一的技术标准和法规框架，有助于推动全球范围内新能源汽车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5499db9924a52" w:history="1">
        <w:r>
          <w:rPr>
            <w:rStyle w:val="Hyperlink"/>
          </w:rPr>
          <w:t>全球与中国高压BMS市场现状及发展前景分析报告（2025-2031年）</w:t>
        </w:r>
      </w:hyperlink>
      <w:r>
        <w:rPr>
          <w:rFonts w:hint="eastAsia"/>
        </w:rPr>
        <w:t>》系统梳理了高压BMS产业链的整体结构，详细解读了高压BMS市场规模、需求动态及价格波动的影响因素。报告基于高压BMS行业现状，结合技术发展与应用趋势，对高压BMS市场前景和未来发展方向进行了预测。同时，报告重点分析了行业重点企业的竞争策略、市场集中度及品牌表现，并对高压BMS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高压BMS市场概述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按照不同产品类型，高压BMS主要可以分为如下几个类别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全球不同产品类型高压BMS销售额增长趋势2020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集中式</w:t>
      </w:r>
      <w:r>
        <w:rPr>
          <w:rFonts w:hint="eastAsia"/>
        </w:rPr>
        <w:br/>
      </w:r>
      <w:r>
        <w:rPr>
          <w:rFonts w:hint="eastAsia"/>
        </w:rPr>
        <w:t>　　　　1.2.3 分布式</w:t>
      </w:r>
      <w:r>
        <w:rPr>
          <w:rFonts w:hint="eastAsia"/>
        </w:rPr>
        <w:br/>
      </w:r>
      <w:r>
        <w:rPr>
          <w:rFonts w:hint="eastAsia"/>
        </w:rPr>
        <w:t>　　　　1.2.4 半分布式</w:t>
      </w:r>
      <w:r>
        <w:rPr>
          <w:rFonts w:hint="eastAsia"/>
        </w:rPr>
        <w:br/>
      </w:r>
      <w:r>
        <w:rPr>
          <w:rFonts w:hint="eastAsia"/>
        </w:rPr>
        <w:t>　　1.3 从不同应用，高压BMS主要包括如下几个方面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全球不同应用高压BMS销售额增长趋势2020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电动汽车 （EV）</w:t>
      </w:r>
      <w:r>
        <w:rPr>
          <w:rFonts w:hint="eastAsia"/>
        </w:rPr>
        <w:br/>
      </w:r>
      <w:r>
        <w:rPr>
          <w:rFonts w:hint="eastAsia"/>
        </w:rPr>
        <w:t>　　　　1.3.3 高压储能</w:t>
      </w:r>
      <w:r>
        <w:rPr>
          <w:rFonts w:hint="eastAsia"/>
        </w:rPr>
        <w:br/>
      </w:r>
      <w:r>
        <w:rPr>
          <w:rFonts w:hint="eastAsia"/>
        </w:rPr>
        <w:t>　　　　1.3.4 船舶</w:t>
      </w:r>
      <w:r>
        <w:rPr>
          <w:rFonts w:hint="eastAsia"/>
        </w:rPr>
        <w:br/>
      </w:r>
      <w:r>
        <w:rPr>
          <w:rFonts w:hint="eastAsia"/>
        </w:rPr>
        <w:t>　　　　1.3.5 工业电站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高压BMS行业背景、发展历史、现状及趋势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高压BMS行业目前现状分析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高压BMS发展趋势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全球高压BMS总体规模分析</w:t>
      </w:r>
      <w:r>
        <w:rPr>
          <w:rFonts w:hint="eastAsia"/>
        </w:rPr>
        <w:br/>
      </w:r>
      <w:r>
        <w:rPr>
          <w:rFonts w:hint="eastAsia"/>
        </w:rPr>
        <w:t>　　2.1 全球高压BMS供需现状及预测（2020-2031）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全球高压BMS产能、产量、产能利用率及发展趋势（2020-2031）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全球高压BMS产量、需求量及发展趋势（2020-2031）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全球主要地区高压BMS产量及发展趋势（2020-2031）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全球主要地区高压BMS产量（2020-2025）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全球主要地区高压BMS产量（2025-2031）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全球主要地区高压BMS产量市场份额（2020-2031）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中国高压BMS供需现状及预测（2020-2031）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中国高压BMS产能、产量、产能利用率及发展趋势（2020-2031）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中国高压BMS产量、市场需求量及发展趋势（2020-2031）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全球高压BMS销量及销售额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全球市场高压BMS销售额（2020-2031）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全球市场高压BMS销量（2020-2031）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全球市场高压BMS价格趋势（2020-2031）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全球市场主要厂商高压BMS产能市场份额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全球市场主要厂商高压BMS销量（2020-2025）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全球市场主要厂商高压BMS销量（2020-2025）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全球市场主要厂商高压BMS销售收入（2020-2025）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全球市场主要厂商高压BMS销售价格（2020-2025）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2025年全球主要生产商高压BMS收入排名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中国市场主要厂商高压BMS销量（2020-2025）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中国市场主要厂商高压BMS销量（2020-2025）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中国市场主要厂商高压BMS销售收入（2020-2025）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2025年中国主要生产商高压BMS收入排名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中国市场主要厂商高压BMS销售价格（2020-2025）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全球主要厂商高压BMS总部及产地分布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全球主要厂商成立时间及高压BMS商业化日期</w:t>
      </w:r>
      <w:r>
        <w:rPr>
          <w:rFonts w:hint="eastAsia"/>
        </w:rPr>
        <w:br/>
      </w:r>
      <w:r>
        <w:rPr>
          <w:rFonts w:hint="eastAsia"/>
        </w:rPr>
        <w:t>　　3.6 全球主要厂商高压BMS产品类型及应用</w:t>
      </w:r>
      <w:r>
        <w:rPr>
          <w:rFonts w:hint="eastAsia"/>
        </w:rPr>
        <w:br/>
      </w:r>
      <w:r>
        <w:rPr>
          <w:rFonts w:hint="eastAsia"/>
        </w:rPr>
        <w:t>　　3.7 高压BMS行业集中度、竞争程度分析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高压BMS行业集中度分析：2025年全球Top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全球高压BMS第一梯队、第二梯队和第三梯队生产商（品牌）及市场份额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全球高压BMS主要地区分析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全球主要地区高压BMS市场规模分析：2020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全球主要地区高压BMS销售收入及市场份额（2020-2025年）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全球主要地区高压BMS销售收入预测（2025-2031年）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全球主要地区高压BMS销量分析：2020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全球主要地区高压BMS销量及市场份额（2020-2025年）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全球主要地区高压BMS销量及市场份额预测（2025-2031）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北美市场高压BMS销量、收入及增长率（2020-2031）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欧洲市场高压BMS销量、收入及增长率（2020-2031）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中国市场高压BMS销量、收入及增长率（2020-2031）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日本市场高压BMS销量、收入及增长率（2020-2031）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东南亚市场高压BMS销量、收入及增长率（2020-2031）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印度市场高压BMS销量、收入及增长率（2020-2031）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重点企业（1）基本信息、高压BMS生产基地、销售区域、竞争对手及市场地位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高压BMS产品规格、参数及市场应用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高压BMS销量、收入、价格及毛利率（2020-2025）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重点企业（2）基本信息、高压BMS生产基地、销售区域、竞争对手及市场地位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高压BMS产品规格、参数及市场应用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高压BMS销量、收入、价格及毛利率（2020-2025）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重点企业（3）基本信息、高压BMS生产基地、销售区域、竞争对手及市场地位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高压BMS产品规格、参数及市场应用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高压BMS销量、收入、价格及毛利率（2020-2025）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重点企业（4）基本信息、高压BMS生产基地、销售区域、竞争对手及市场地位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高压BMS产品规格、参数及市场应用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高压BMS销量、收入、价格及毛利率（2020-2025）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重点企业（5）基本信息、高压BMS生产基地、销售区域、竞争对手及市场地位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高压BMS产品规格、参数及市场应用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高压BMS销量、收入、价格及毛利率（2020-2025）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重点企业（6）基本信息、高压BMS生产基地、销售区域、竞争对手及市场地位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高压BMS产品规格、参数及市场应用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高压BMS销量、收入、价格及毛利率（2020-2025）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重点企业（7）基本信息、高压BMS生产基地、销售区域、竞争对手及市场地位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高压BMS产品规格、参数及市场应用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高压BMS销量、收入、价格及毛利率（2020-2025）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重点企业（8）基本信息、高压BMS生产基地、销售区域、竞争对手及市场地位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高压BMS产品规格、参数及市场应用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高压BMS销量、收入、价格及毛利率（2020-2025）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重点企业（9）基本信息、高压BMS生产基地、销售区域、竞争对手及市场地位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高压BMS产品规格、参数及市场应用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高压BMS销量、收入、价格及毛利率（2020-2025）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重点企业（10）基本信息、高压BMS生产基地、销售区域、竞争对手及市场地位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高压BMS产品规格、参数及市场应用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高压BMS销量、收入、价格及毛利率（2020-2025）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重点企业（11）基本信息、高压BMS生产基地、销售区域、竞争对手及市场地位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高压BMS产品规格、参数及市场应用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高压BMS销量、收入、价格及毛利率（2020-2025）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重点企业（12）基本信息、高压BMS生产基地、销售区域、竞争对手及市场地位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高压BMS产品规格、参数及市场应用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高压BMS销量、收入、价格及毛利率（2020-2025）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不同产品类型高压BMS分析</w:t>
      </w:r>
      <w:r>
        <w:rPr>
          <w:rFonts w:hint="eastAsia"/>
        </w:rPr>
        <w:br/>
      </w:r>
      <w:r>
        <w:rPr>
          <w:rFonts w:hint="eastAsia"/>
        </w:rPr>
        <w:t>　　6.1 全球不同产品类型高压BMS销量（2020-2031）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全球不同产品类型高压BMS销量及市场份额（2020-2025）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全球不同产品类型高压BMS销量预测（2025-2031）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全球不同产品类型高压BMS收入（2020-2031）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全球不同产品类型高压BMS收入及市场份额（2020-2025）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全球不同产品类型高压BMS收入预测（2025-2031）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全球不同产品类型高压BMS价格走势（2020-2031）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不同应用高压BMS分析</w:t>
      </w:r>
      <w:r>
        <w:rPr>
          <w:rFonts w:hint="eastAsia"/>
        </w:rPr>
        <w:br/>
      </w:r>
      <w:r>
        <w:rPr>
          <w:rFonts w:hint="eastAsia"/>
        </w:rPr>
        <w:t>　　7.1 全球不同应用高压BMS销量（2020-2031）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全球不同应用高压BMS销量及市场份额（2020-2025）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全球不同应用高压BMS销量预测（2025-2031）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全球不同应用高压BMS收入（2020-2031）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全球不同应用高压BMS收入及市场份额（2020-2025）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全球不同应用高压BMS收入预测（2025-2031）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全球不同应用高压BMS价格走势（2020-2031）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高压BMS产业链分析</w:t>
      </w:r>
      <w:r>
        <w:rPr>
          <w:rFonts w:hint="eastAsia"/>
        </w:rPr>
        <w:br/>
      </w:r>
      <w:r>
        <w:rPr>
          <w:rFonts w:hint="eastAsia"/>
        </w:rPr>
        <w:t>　　8.2 高压BMS产业上游供应分析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高压BMS下游典型客户</w:t>
      </w:r>
      <w:r>
        <w:rPr>
          <w:rFonts w:hint="eastAsia"/>
        </w:rPr>
        <w:br/>
      </w:r>
      <w:r>
        <w:rPr>
          <w:rFonts w:hint="eastAsia"/>
        </w:rPr>
        <w:t>　　8.4 高压BMS销售渠道分析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高压BMS行业发展机遇及主要驱动因素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高压BMS行业发展面临的风险</w:t>
      </w:r>
      <w:r>
        <w:rPr>
          <w:rFonts w:hint="eastAsia"/>
        </w:rPr>
        <w:br/>
      </w:r>
      <w:r>
        <w:rPr>
          <w:rFonts w:hint="eastAsia"/>
        </w:rPr>
        <w:t>　　9.3 高压BMS行业政策分析</w:t>
      </w:r>
      <w:r>
        <w:rPr>
          <w:rFonts w:hint="eastAsia"/>
        </w:rPr>
        <w:br/>
      </w:r>
      <w:r>
        <w:rPr>
          <w:rFonts w:hint="eastAsia"/>
        </w:rPr>
        <w:t>　　9.4 高压BMS中国企业SWOT分析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全球不同产品类型高压BMS销售额增长（CAGR）趋势2020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高压BMS行业目前发展现状</w:t>
      </w:r>
      <w:r>
        <w:rPr>
          <w:rFonts w:hint="eastAsia"/>
        </w:rPr>
        <w:br/>
      </w:r>
      <w:r>
        <w:rPr>
          <w:rFonts w:hint="eastAsia"/>
        </w:rPr>
        <w:t>　　表 4： 高压BMS发展趋势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全球主要地区高压BMS产量增速（CAGR）：（2020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全球主要地区高压BMS产量（2020-2025）&amp;（件）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全球主要地区高压BMS产量（2025-2031）&amp;（件）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全球主要地区高压BMS产量市场份额（2020-2025）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全球主要地区高压BMS产量（2025-2031）&amp;（件）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全球市场主要厂商高压BMS产能（2024-2025）&amp;（件）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全球市场主要厂商高压BMS销量（2020-2025）&amp;（件）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全球市场主要厂商高压BMS销量市场份额（2020-2025）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全球市场主要厂商高压BMS销售收入（2020-2025）&amp;（百万美元）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全球市场主要厂商高压BMS销售收入市场份额（2020-2025）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全球市场主要厂商高压BMS销售价格（2020-2025）&amp;（美元/件）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2025年全球主要生产商高压BMS收入排名（百万美元）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中国市场主要厂商高压BMS销量（2020-2025）&amp;（件）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中国市场主要厂商高压BMS销量市场份额（2020-2025）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中国市场主要厂商高压BMS销售收入（2020-2025）&amp;（百万美元）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中国市场主要厂商高压BMS销售收入市场份额（2020-2025）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2025年中国主要生产商高压BMS收入排名（百万美元）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中国市场主要厂商高压BMS销售价格（2020-2025）&amp;（美元/件）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全球主要厂商高压BMS总部及产地分布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全球主要厂商成立时间及高压BMS商业化日期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全球主要厂商高压BMS产品类型及应用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2025年全球高压BMS主要厂商市场地位（第一梯队、第二梯队和第三梯队）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全球高压BMS市场投资、并购等现状分析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全球主要地区高压BMS销售收入增速：（2020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全球主要地区高压BMS销售收入（2020-2025）&amp;（百万美元）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全球主要地区高压BMS销售收入市场份额（2020-2025）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全球主要地区高压BMS收入（2025-2031）&amp;（百万美元）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全球主要地区高压BMS收入市场份额（2025-2031）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全球主要地区高压BMS销量（件）：2020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全球主要地区高压BMS销量（2020-2025）&amp;（件）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全球主要地区高压BMS销量市场份额（2020-2025）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全球主要地区高压BMS销量（2025-2031）&amp;（件）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全球主要地区高压BMS销量份额（2025-2031）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高压BMS生产基地、销售区域、竞争对手及市场地位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高压BMS产品规格、参数及市场应用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高压BMS销量（件）、收入（百万美元）、价格（美元/件）及毛利率（2020-2025）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高压BMS生产基地、销售区域、竞争对手及市场地位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高压BMS产品规格、参数及市场应用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高压BMS销量（件）、收入（百万美元）、价格（美元/件）及毛利率（2020-2025）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高压BMS生产基地、销售区域、竞争对手及市场地位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高压BMS产品规格、参数及市场应用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高压BMS销量（件）、收入（百万美元）、价格（美元/件）及毛利率（2020-2025）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高压BMS生产基地、销售区域、竞争对手及市场地位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高压BMS产品规格、参数及市场应用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高压BMS销量（件）、收入（百万美元）、价格（美元/件）及毛利率（2020-2025）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高压BMS生产基地、销售区域、竞争对手及市场地位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高压BMS产品规格、参数及市场应用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高压BMS销量（件）、收入（百万美元）、价格（美元/件）及毛利率（2020-2025）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高压BMS生产基地、销售区域、竞争对手及市场地位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高压BMS产品规格、参数及市场应用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高压BMS销量（件）、收入（百万美元）、价格（美元/件）及毛利率（2020-2025）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高压BMS生产基地、销售区域、竞争对手及市场地位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高压BMS产品规格、参数及市场应用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高压BMS销量（件）、收入（百万美元）、价格（美元/件）及毛利率（2020-2025）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高压BMS生产基地、销售区域、竞争对手及市场地位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高压BMS产品规格、参数及市场应用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高压BMS销量（件）、收入（百万美元）、价格（美元/件）及毛利率（2020-2025）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高压BMS生产基地、销售区域、竞争对手及市场地位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高压BMS产品规格、参数及市场应用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高压BMS销量（件）、收入（百万美元）、价格（美元/件）及毛利率（2020-2025）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高压BMS生产基地、销售区域、竞争对手及市场地位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高压BMS产品规格、参数及市场应用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高压BMS销量（件）、收入（百万美元）、价格（美元/件）及毛利率（2020-2025）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高压BMS生产基地、销售区域、竞争对手及市场地位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高压BMS产品规格、参数及市场应用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高压BMS销量（件）、收入（百万美元）、价格（美元/件）及毛利率（2020-2025）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高压BMS生产基地、销售区域、竞争对手及市场地位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高压BMS产品规格、参数及市场应用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高压BMS销量（件）、收入（百万美元）、价格（美元/件）及毛利率（2020-2025）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全球不同产品类型高压BMS销量（2020-2025年）&amp;（件）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99： 全球不同产品类型高压BMS销量市场份额（2020-2025）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全球不同产品类型高压BMS销量预测（2025-2031）&amp;（件）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全球市场不同产品类型高压BMS销量市场份额预测（2025-2031）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全球不同产品类型高压BMS收入（2020-2025年）&amp;（百万美元）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全球不同产品类型高压BMS收入市场份额（2020-2025）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全球不同产品类型高压BMS收入预测（2025-2031）&amp;（百万美元）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全球不同产品类型高压BMS收入市场份额预测（2025-2031）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全球不同应用高压BMS销量（2020-2025年）&amp;（件）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107： 全球不同应用高压BMS销量市场份额（2020-2025）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全球不同应用高压BMS销量预测（2025-2031）&amp;（件）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109： 全球市场不同应用高压BMS销量市场份额预测（2025-2031）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全球不同应用高压BMS收入（2020-2025年）&amp;（百万美元）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全球不同应用高压BMS收入市场份额（2020-2025）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全球不同应用高压BMS收入预测（2025-2031）&amp;（百万美元）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全球不同应用高压BMS收入市场份额预测（2025-2031）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高压BMS上游原料供应商及联系方式列表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高压BMS典型客户列表</w:t>
      </w:r>
      <w:r>
        <w:rPr>
          <w:rFonts w:hint="eastAsia"/>
        </w:rPr>
        <w:br/>
      </w:r>
      <w:r>
        <w:rPr>
          <w:rFonts w:hint="eastAsia"/>
        </w:rPr>
        <w:t>　　表 116： 高压BMS主要销售模式及销售渠道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高压BMS行业发展机遇及主要驱动因素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高压BMS行业发展面临的风险</w:t>
      </w:r>
      <w:r>
        <w:rPr>
          <w:rFonts w:hint="eastAsia"/>
        </w:rPr>
        <w:br/>
      </w:r>
      <w:r>
        <w:rPr>
          <w:rFonts w:hint="eastAsia"/>
        </w:rPr>
        <w:t>　　表 119： 高压BMS行业政策分析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高压BMS产品图片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全球不同产品类型高压BMS销售额2020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全球不同产品类型高压BMS市场份额2024 VS 2025</w:t>
      </w:r>
      <w:r>
        <w:rPr>
          <w:rFonts w:hint="eastAsia"/>
        </w:rPr>
        <w:br/>
      </w:r>
      <w:r>
        <w:rPr>
          <w:rFonts w:hint="eastAsia"/>
        </w:rPr>
        <w:t>　　图 4： 集中式产品图片</w:t>
      </w:r>
      <w:r>
        <w:rPr>
          <w:rFonts w:hint="eastAsia"/>
        </w:rPr>
        <w:br/>
      </w:r>
      <w:r>
        <w:rPr>
          <w:rFonts w:hint="eastAsia"/>
        </w:rPr>
        <w:t>　　图 5： 分布式产品图片</w:t>
      </w:r>
      <w:r>
        <w:rPr>
          <w:rFonts w:hint="eastAsia"/>
        </w:rPr>
        <w:br/>
      </w:r>
      <w:r>
        <w:rPr>
          <w:rFonts w:hint="eastAsia"/>
        </w:rPr>
        <w:t>　　图 6： 半分布式产品图片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全球不同应用高压BMS市场份额2024 VS 2025</w:t>
      </w:r>
      <w:r>
        <w:rPr>
          <w:rFonts w:hint="eastAsia"/>
        </w:rPr>
        <w:br/>
      </w:r>
      <w:r>
        <w:rPr>
          <w:rFonts w:hint="eastAsia"/>
        </w:rPr>
        <w:t>　　图 9： 电动汽车 （EV）</w:t>
      </w:r>
      <w:r>
        <w:rPr>
          <w:rFonts w:hint="eastAsia"/>
        </w:rPr>
        <w:br/>
      </w:r>
      <w:r>
        <w:rPr>
          <w:rFonts w:hint="eastAsia"/>
        </w:rPr>
        <w:t>　　图 10： 高压储能</w:t>
      </w:r>
      <w:r>
        <w:rPr>
          <w:rFonts w:hint="eastAsia"/>
        </w:rPr>
        <w:br/>
      </w:r>
      <w:r>
        <w:rPr>
          <w:rFonts w:hint="eastAsia"/>
        </w:rPr>
        <w:t>　　图 11： 船舶</w:t>
      </w:r>
      <w:r>
        <w:rPr>
          <w:rFonts w:hint="eastAsia"/>
        </w:rPr>
        <w:br/>
      </w:r>
      <w:r>
        <w:rPr>
          <w:rFonts w:hint="eastAsia"/>
        </w:rPr>
        <w:t>　　图 12： 工业电站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全球高压BMS产能、产量、产能利用率及发展趋势（2020-2031）&amp;（件）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全球高压BMS产量、需求量及发展趋势（2020-2031）&amp;（件）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全球主要地区高压BMS产量（2020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17： 全球主要地区高压BMS产量市场份额（2020-2031）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中国高压BMS产能、产量、产能利用率及发展趋势（2020-2031）&amp;（件）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中国高压BMS产量、市场需求量及发展趋势（2020-2031）&amp;（件）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全球高压BMS市场销售额及增长率：（2020-2031）&amp;（百万美元）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全球市场高压BMS市场规模：2020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全球市场高压BMS销量及增长率（2020-2031）&amp;（件）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23： 全球市场高压BMS价格趋势（2020-2031）&amp;（美元/件）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2025年全球市场主要厂商高压BMS销量市场份额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2025年全球市场主要厂商高压BMS收入市场份额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2025年中国市场主要厂商高压BMS销量市场份额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2025年中国市场主要厂商高压BMS收入市场份额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2025年全球前五大生产商高压BMS市场份额</w:t>
      </w:r>
      <w:r>
        <w:rPr>
          <w:rFonts w:hint="eastAsia"/>
        </w:rPr>
        <w:br/>
      </w:r>
      <w:r>
        <w:rPr>
          <w:rFonts w:hint="eastAsia"/>
        </w:rPr>
        <w:t>　　图 29： 2025年全球高压BMS第一梯队、第二梯队和第三梯队厂商及市场份额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全球主要地区高压BMS销售收入（2020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全球主要地区高压BMS销售收入市场份额（2024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北美市场高压BMS销量及增长率（2020-2031）&amp;（件）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北美市场高压BMS收入及增长率（2020-2031）&amp;（百万美元）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欧洲市场高压BMS销量及增长率（2020-2031）&amp;（件）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欧洲市场高压BMS收入及增长率（2020-2031）&amp;（百万美元）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中国市场高压BMS销量及增长率（2020-2031）&amp;（件）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中国市场高压BMS收入及增长率（2020-2031）&amp;（百万美元）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日本市场高压BMS销量及增长率（2020-2031）&amp;（件）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日本市场高压BMS收入及增长率（2020-2031）&amp;（百万美元）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东南亚市场高压BMS销量及增长率（2020-2031）&amp;（件）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41： 东南亚市场高压BMS收入及增长率（2020-2031）&amp;（百万美元）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印度市场高压BMS销量及增长率（2020-2031）&amp;（件）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43： 印度市场高压BMS收入及增长率（2020-2031）&amp;（百万美元）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全球不同产品类型高压BMS价格走势（2020-2031）&amp;（美元/件）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全球不同应用高压BMS价格走势（2020-2031）&amp;（美元/件）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高压BMS产业链</w:t>
      </w:r>
      <w:r>
        <w:rPr>
          <w:rFonts w:hint="eastAsia"/>
        </w:rPr>
        <w:br/>
      </w:r>
      <w:r>
        <w:rPr>
          <w:rFonts w:hint="eastAsia"/>
        </w:rPr>
        <w:t>　　图 47： 高压BMS中国企业SWOT分析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5499db9924a52" w:history="1">
        <w:r>
          <w:rPr>
            <w:rStyle w:val="Hyperlink"/>
          </w:rPr>
          <w:t>全球与中国高压BMS市场现状及发展前景分析报告（2025-2031年）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5499db9924a52" w:history="1">
        <w:r>
          <w:rPr>
            <w:rStyle w:val="Hyperlink"/>
          </w:rPr>
          <w:t>https://www.20087.com/1/80/GaoYa-BMSHangYeQianJingQuShi.html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热点：高压BMS方案、高压BMS是什么意思、高压BMS出口情况、高压BMS中 编码输入编码输出、高压BMS芯片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dffb37ef64a43" w:history="1">
      <w:r>
        <w:rPr>
          <w:rStyle w:val="Hyperlink"/>
        </w:rPr>
        <w:t>全球与中国高压BMS市场现状及发展前景分析报告（2025-2031年）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GaoYa-BMSHangYeQianJingQuShi.html" TargetMode="External" Id="R3925499db992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GaoYa-BMSHangYeQianJingQuShi.html" TargetMode="External" Id="R7d3dffb37ef6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2025-01-19T23:19:00Z</dcterms:created>
  <dcterms:modified xsi:type="dcterms:W3CDTF">2025-01-20T00:19:00Z</dcterms:modified>
  <dc:subject>全球与中国高压BMS市场现状及发展前景分析报告（2025-2031年）</dc:subject>
  <dc:title>全球与中国高压BMS市场现状及发展前景分析报告（2025-2031年）</dc:title>
  <cp:keywords>全球与中国高压BMS市场现状及发展前景分析报告（2025-2031年）</cp:keywords>
  <dc:description>全球与中国高压BMS市场现状及发展前景分析报告（2025-2031年）</dc:description>
</cp:coreProperties>
</file>