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fd4eb66e4333" w:history="1">
              <w:r>
                <w:rPr>
                  <w:rStyle w:val="Hyperlink"/>
                </w:rPr>
                <w:t>2025-2031年全球与中国AI服务器CPU行业研究分析及发展前景报告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fd4eb66e4333" w:history="1">
              <w:r>
                <w:rPr>
                  <w:rStyle w:val="Hyperlink"/>
                </w:rPr>
                <w:t>2025-2031年全球与中国AI服务器CPU行业研究分析及发展前景报告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fd4eb66e4333" w:history="1">
                <w:r>
                  <w:rPr>
                    <w:rStyle w:val="Hyperlink"/>
                  </w:rPr>
                  <w:t>https://www.20087.com/2/80/AIFuWuQiCPUHangYeXianZhuangJiQianJing.html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CPU是专为支持人工智能计算任务而设计的处理器，广泛应用于数据中心、云计算服务及各类AI应用场景中。与传统CPU相比，AI服务器CPU特别强化了并行计算能力和浮点运算性能，以满足深度学习训练和推理过程中的海量数据处理需求。目前，各大芯片厂商纷纷推出自家的AI专用处理器解决方案，试图抢占市场份额。然而，尽管硬件性能不断提升，但软件层面的兼容性和优化仍然是制约AI服务器CPU充分发挥效能的重要因素之一。为此，业界正在积极探索软硬件协同设计的方法，力求从整体架构角度出发提升系统性能。</w:t>
      </w:r>
      <w:r>
        <w:rPr>
          <w:rFonts w:hint="eastAsia"/>
        </w:rPr>
        <w:br/>
      </w:r>
      <w:r>
        <w:rPr>
          <w:rFonts w:hint="eastAsia"/>
        </w:rPr>
        <w:t>　　未来，AI服务器CPU将沿着专业化、集成化及生态化三个维度继续进化。首先，在专业化方面，针对不同类型的人工智能任务（如图像识别、自然语言处理等）开发专门优化的处理器将成为主流趋势。其次，随着边缘计算概念的兴起，将AI计算能力下沉至靠近数据源的位置已成为必然选择，这就要求AI服务器CPU具备更高的能效比和更小的体积。最后，在生态化建设上，构建开放的合作平台，吸引更多的开发者加入，共同打造一个繁荣的AI生态系统至关重要。通过这种方式，不仅可以加速新技术的研发进程，还能有效降低用户的使用门槛，推动AI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fd4eb66e4333" w:history="1">
        <w:r>
          <w:rPr>
            <w:rStyle w:val="Hyperlink"/>
          </w:rPr>
          <w:t>2025-2031年全球与中国AI服务器CPU行业研究分析及发展前景报告</w:t>
        </w:r>
      </w:hyperlink>
      <w:r>
        <w:rPr>
          <w:rFonts w:hint="eastAsia"/>
        </w:rPr>
        <w:t>》依托国家统计局、相关行业协会及科研单位提供的权威数据，全面分析了AI服务器CPU行业发展环境、产业链结构、市场供需状况及价格变化，重点研究了AI服务器CPU行业内主要企业的经营现状。报告对AI服务器CPU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美国关税政策演进与AI服务器CPU产业冲击</w:t>
      </w:r>
      <w:r>
        <w:rPr>
          <w:rFonts w:hint="eastAsia"/>
        </w:rPr>
        <w:br/>
      </w:r>
      <w:r>
        <w:rPr>
          <w:rFonts w:hint="eastAsia"/>
        </w:rPr>
        <w:t>　　1.1 AI服务器CPU产品定义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中国AI服务器CPU企业国际化的紧迫性：国内市场竞争饱和与全球化机遇并存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美国关税政策背景下，未来几年全球AI服务器CPU行业规模趋势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乐观情形-全球AI服务器CPU发展形式及未来趋势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保守情形-全球AI服务器CPU发展形式及未来趋势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悲观情形-全球AI服务器CPU发展形式及未来趋势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关税政策对中国AI服务器CPU企业的直接影响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近三年全球市场AI服务器CPU主要企业占有率及排名（按收入）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AI服务器CPU主要企业在国际市场占有率（按收入，2022-2025），其中2025为当下预测值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2024年AI服务器CPU主要企业在国际市场排名（按收入）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全球市场主要企业AI服务器CPU销售收入（2022-2025），其中2025为当下预测值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全球市场，近三年AI服务器CPU主要企业占有率及排名（按销量）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AI服务器CPU主要企业在国际市场占有率（按销量，2022-2025），其中2025为当下预测值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2024年AI服务器CPU主要企业在国际市场排名（按销量）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全球市场主要企业AI服务器CPU销量（2022-2025）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全球市场主要企业AI服务器CPU销售价格（2022-2025），其中2025为当下预测值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全球主要厂商AI服务器CPU总部及产地分布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全球主要厂商成立时间及AI服务器CPU商业化日期</w:t>
      </w:r>
      <w:r>
        <w:rPr>
          <w:rFonts w:hint="eastAsia"/>
        </w:rPr>
        <w:br/>
      </w:r>
      <w:r>
        <w:rPr>
          <w:rFonts w:hint="eastAsia"/>
        </w:rPr>
        <w:t>　　3.6 全球主要厂商AI服务器CPU产品类型及应用</w:t>
      </w:r>
      <w:r>
        <w:rPr>
          <w:rFonts w:hint="eastAsia"/>
        </w:rPr>
        <w:br/>
      </w:r>
      <w:r>
        <w:rPr>
          <w:rFonts w:hint="eastAsia"/>
        </w:rPr>
        <w:t>　　3.7 AI服务器CPU行业集中度、竞争程度分析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AI服务器CPU行业集中度分析：2024年全球Top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全球AI服务器CPU第一梯队、第二梯队和第三梯队生产商（品牌）及市场份额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全球AI服务器CPU供需现状及预测（2020-2031）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全球AI服务器CPU产能、产量、产能利用率及发展趋势（2020-2031）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全球AI服务器CPU产量、需求量及发展趋势（2020-2031）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全球主要地区AI服务器CPU产量及发展趋势（2020-2031）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全球主要地区AI服务器CPU产量（2020-2025）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全球主要地区AI服务器CPU产量（2026-2031）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全球主要地区AI服务器CPU产量市场份额（2020-2031）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全球AI服务器CPU销量及销售额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全球市场AI服务器CPU销售额（2020-2031）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全球市场AI服务器CPU销量（2020-2031）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全球市场AI服务器CPU价格趋势（2020-2031）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全球主要地区AI服务器CPU市场规模分析：2020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全球主要地区AI服务器CPU销售收入及市场份额（2020-2025年）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全球主要地区AI服务器CPU销售收入预测（2026-2031年）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全球主要地区AI服务器CPU销量分析：2020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全球主要地区AI服务器CPU销量及市场份额（2020-2025年）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全球主要地区AI服务器CPU销量及市场份额预测（2026-2031）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ARM</w:t>
      </w:r>
      <w:r>
        <w:rPr>
          <w:rFonts w:hint="eastAsia"/>
        </w:rPr>
        <w:br/>
      </w:r>
      <w:r>
        <w:rPr>
          <w:rFonts w:hint="eastAsia"/>
        </w:rPr>
        <w:t>　　　　8.1.1 ARM基本信息、AI服务器CPU生产基地、销售区域、竞争对手及市场地位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ARM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ARM AI服务器CPU销量、收入、价格及毛利率（2020-2025）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ARM公司简介及主要业务</w:t>
      </w:r>
      <w:r>
        <w:rPr>
          <w:rFonts w:hint="eastAsia"/>
        </w:rPr>
        <w:br/>
      </w:r>
      <w:r>
        <w:rPr>
          <w:rFonts w:hint="eastAsia"/>
        </w:rPr>
        <w:t>　　　　8.1.5 ARM企业最新动态</w:t>
      </w:r>
      <w:r>
        <w:rPr>
          <w:rFonts w:hint="eastAsia"/>
        </w:rPr>
        <w:br/>
      </w:r>
      <w:r>
        <w:rPr>
          <w:rFonts w:hint="eastAsia"/>
        </w:rPr>
        <w:t>　　8.2 英特尔</w:t>
      </w:r>
      <w:r>
        <w:rPr>
          <w:rFonts w:hint="eastAsia"/>
        </w:rPr>
        <w:br/>
      </w:r>
      <w:r>
        <w:rPr>
          <w:rFonts w:hint="eastAsia"/>
        </w:rPr>
        <w:t>　　　　8.2.1 英特尔基本信息、AI服务器CPU生产基地、销售区域、竞争对手及市场地位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英特尔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英特尔 AI服务器CPU销量、收入、价格及毛利率（2020-2025）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英特尔公司简介及主要业务</w:t>
      </w:r>
      <w:r>
        <w:rPr>
          <w:rFonts w:hint="eastAsia"/>
        </w:rPr>
        <w:br/>
      </w:r>
      <w:r>
        <w:rPr>
          <w:rFonts w:hint="eastAsia"/>
        </w:rPr>
        <w:t>　　　　8.2.5 英特尔企业最新动态</w:t>
      </w:r>
      <w:r>
        <w:rPr>
          <w:rFonts w:hint="eastAsia"/>
        </w:rPr>
        <w:br/>
      </w:r>
      <w:r>
        <w:rPr>
          <w:rFonts w:hint="eastAsia"/>
        </w:rPr>
        <w:t>　　8.3 英伟达</w:t>
      </w:r>
      <w:r>
        <w:rPr>
          <w:rFonts w:hint="eastAsia"/>
        </w:rPr>
        <w:br/>
      </w:r>
      <w:r>
        <w:rPr>
          <w:rFonts w:hint="eastAsia"/>
        </w:rPr>
        <w:t>　　　　8.3.1 英伟达基本信息、AI服务器CPU生产基地、销售区域、竞争对手及市场地位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英伟达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英伟达 AI服务器CPU销量、收入、价格及毛利率（2020-2025）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英伟达公司简介及主要业务</w:t>
      </w:r>
      <w:r>
        <w:rPr>
          <w:rFonts w:hint="eastAsia"/>
        </w:rPr>
        <w:br/>
      </w:r>
      <w:r>
        <w:rPr>
          <w:rFonts w:hint="eastAsia"/>
        </w:rPr>
        <w:t>　　　　8.3.5 英伟达企业最新动态</w:t>
      </w:r>
      <w:r>
        <w:rPr>
          <w:rFonts w:hint="eastAsia"/>
        </w:rPr>
        <w:br/>
      </w:r>
      <w:r>
        <w:rPr>
          <w:rFonts w:hint="eastAsia"/>
        </w:rPr>
        <w:t>　　8.4 Graphcore</w:t>
      </w:r>
      <w:r>
        <w:rPr>
          <w:rFonts w:hint="eastAsia"/>
        </w:rPr>
        <w:br/>
      </w:r>
      <w:r>
        <w:rPr>
          <w:rFonts w:hint="eastAsia"/>
        </w:rPr>
        <w:t>　　　　8.4.1 Graphcore基本信息、AI服务器CPU生产基地、销售区域、竞争对手及市场地位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Graphcore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Graphcore AI服务器CPU销量、收入、价格及毛利率（2020-2025）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Graphcore公司简介及主要业务</w:t>
      </w:r>
      <w:r>
        <w:rPr>
          <w:rFonts w:hint="eastAsia"/>
        </w:rPr>
        <w:br/>
      </w:r>
      <w:r>
        <w:rPr>
          <w:rFonts w:hint="eastAsia"/>
        </w:rPr>
        <w:t>　　　　8.4.5 Graphcore企业最新动态</w:t>
      </w:r>
      <w:r>
        <w:rPr>
          <w:rFonts w:hint="eastAsia"/>
        </w:rPr>
        <w:br/>
      </w:r>
      <w:r>
        <w:rPr>
          <w:rFonts w:hint="eastAsia"/>
        </w:rPr>
        <w:t>　　8.5 高通</w:t>
      </w:r>
      <w:r>
        <w:rPr>
          <w:rFonts w:hint="eastAsia"/>
        </w:rPr>
        <w:br/>
      </w:r>
      <w:r>
        <w:rPr>
          <w:rFonts w:hint="eastAsia"/>
        </w:rPr>
        <w:t>　　　　8.5.1 高通基本信息、AI服务器CPU生产基地、销售区域、竞争对手及市场地位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高通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高通 AI服务器CPU销量、收入、价格及毛利率（2020-2025）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高通公司简介及主要业务</w:t>
      </w:r>
      <w:r>
        <w:rPr>
          <w:rFonts w:hint="eastAsia"/>
        </w:rPr>
        <w:br/>
      </w:r>
      <w:r>
        <w:rPr>
          <w:rFonts w:hint="eastAsia"/>
        </w:rPr>
        <w:t>　　　　8.5.5 高通企业最新动态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72核</w:t>
      </w:r>
      <w:r>
        <w:rPr>
          <w:rFonts w:hint="eastAsia"/>
        </w:rPr>
        <w:br/>
      </w:r>
      <w:r>
        <w:rPr>
          <w:rFonts w:hint="eastAsia"/>
        </w:rPr>
        <w:t>　　　　9.1.2 144核</w:t>
      </w:r>
      <w:r>
        <w:rPr>
          <w:rFonts w:hint="eastAsia"/>
        </w:rPr>
        <w:br/>
      </w:r>
      <w:r>
        <w:rPr>
          <w:rFonts w:hint="eastAsia"/>
        </w:rPr>
        <w:t>　　9.2 按产品类型细分，全球AI服务器CPU销售额对比（2020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全球不同产品类型AI服务器CPU销量（2020-2031）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全球不同产品类型AI服务器CPU销量及市场份额（2020-2025）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全球不同产品类型AI服务器CPU销量预测（2026-2031）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全球不同产品类型AI服务器CPU收入（2020-2031）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全球不同产品类型AI服务器CPU收入及市场份额（2020-2025）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全球不同产品类型AI服务器CPU收入预测（2026-2031）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全球不同产品类型AI服务器CPU价格走势（2020-2031）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语音识别</w:t>
      </w:r>
      <w:r>
        <w:rPr>
          <w:rFonts w:hint="eastAsia"/>
        </w:rPr>
        <w:br/>
      </w:r>
      <w:r>
        <w:rPr>
          <w:rFonts w:hint="eastAsia"/>
        </w:rPr>
        <w:t>　　　　10.1.2 知识图谱</w:t>
      </w:r>
      <w:r>
        <w:rPr>
          <w:rFonts w:hint="eastAsia"/>
        </w:rPr>
        <w:br/>
      </w:r>
      <w:r>
        <w:rPr>
          <w:rFonts w:hint="eastAsia"/>
        </w:rPr>
        <w:t>　　　　10.1.3 自然语言处理</w:t>
      </w:r>
      <w:r>
        <w:rPr>
          <w:rFonts w:hint="eastAsia"/>
        </w:rPr>
        <w:br/>
      </w:r>
      <w:r>
        <w:rPr>
          <w:rFonts w:hint="eastAsia"/>
        </w:rPr>
        <w:t>　　　　10.1.4 计算机视觉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按应用细分，全球AI服务器CPU销售额对比（2020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全球不同应用AI服务器CPU销量（2020-2031）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全球不同应用AI服务器CPU销量及市场份额（2020-2025）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全球不同应用AI服务器CPU销量预测（2026-2031）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全球不同应用AI服务器CPU收入（2020-2031）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全球不同应用AI服务器CPU收入及市场份额（2020-2025）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全球不同应用AI服务器CPU收入预测（2026-2031）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全球不同应用AI服务器CPU价格走势（2020-2031）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三种情形下（乐观、悲观、保守），未来几年全球AI服务器CPU行业规模趋势（亿美元）2024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AI服务器CPU主要企业在国际市场占有率（按收入，2022-2025），其中2025为当下预测值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2024年AI服务器CPU主要企业在国际市场排名（按收入）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全球市场主要企业AI服务器CPU销售收入（2022-2025）&amp;（百万美元），其中2025为当下预测值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AI服务器CPU主要企业在国际市场占有率（按销量，2022-2025），其中2025为当下预测值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2024年AI服务器CPU主要企业在国际市场排名（按销量）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全球市场主要企业AI服务器CPU销量（2022-2025）&amp;（千件），其中2025为当下预测值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全球市场主要企业AI服务器CPU销售价格（2022-2025）&amp;（美元/件），其中2025为当下预测值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全球主要厂商AI服务器CPU总部及产地分布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全球主要厂商成立时间及AI服务器CPU商业化日期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全球主要厂商AI服务器CPU产品类型及应用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2024年全球AI服务器CPU主要厂商市场地位（第一梯队、第二梯队和第三梯队）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全球AI服务器CPU市场投资、并购等现状分析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全球主要地区AI服务器CPU产量增速（CAGR）：（2020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全球主要地区AI服务器CPU产量（2020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全球主要地区AI服务器CPU产量（2020-2025）&amp;（千件）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全球主要地区AI服务器CPU产量（2026-2031）&amp;（千件）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全球主要地区AI服务器CPU产量市场份额（2020-2025）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全球主要地区AI服务器CPU产量（2026-2031）&amp;（千件）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全球主要地区AI服务器CPU销售收入增速：（2020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全球主要地区AI服务器CPU销售收入（2020-2025）&amp;（百万美元）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全球主要地区AI服务器CPU销售收入市场份额（2020-2025）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全球主要地区AI服务器CPU收入（2026-2031）&amp;（百万美元）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全球主要地区AI服务器CPU收入市场份额（2026-2031）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全球主要地区AI服务器CPU销量（千件）：2020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全球主要地区AI服务器CPU销量（2020-2025）&amp;（千件）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全球主要地区AI服务器CPU销量市场份额（2020-2025）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全球主要地区AI服务器CPU销量（2026-2031）&amp;（千件）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全球主要地区AI服务器CPU销量份额（2026-2031）</w:t>
      </w:r>
      <w:r>
        <w:rPr>
          <w:rFonts w:hint="eastAsia"/>
        </w:rPr>
        <w:br/>
      </w:r>
      <w:r>
        <w:rPr>
          <w:rFonts w:hint="eastAsia"/>
        </w:rPr>
        <w:t>　　表 30： ARM 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ARM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ARM AI服务器CPU销量（千件）、收入（百万美元）、价格（美元/件）及毛利率（2020-2025）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ARM公司简介及主要业务</w:t>
      </w:r>
      <w:r>
        <w:rPr>
          <w:rFonts w:hint="eastAsia"/>
        </w:rPr>
        <w:br/>
      </w:r>
      <w:r>
        <w:rPr>
          <w:rFonts w:hint="eastAsia"/>
        </w:rPr>
        <w:t>　　表 34： ARM企业最新动态</w:t>
      </w:r>
      <w:r>
        <w:rPr>
          <w:rFonts w:hint="eastAsia"/>
        </w:rPr>
        <w:br/>
      </w:r>
      <w:r>
        <w:rPr>
          <w:rFonts w:hint="eastAsia"/>
        </w:rPr>
        <w:t>　　表 35： 英特尔 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英特尔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英特尔 AI服务器CPU销量（千件）、收入（百万美元）、价格（美元/件）及毛利率（2020-2025）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英特尔公司简介及主要业务</w:t>
      </w:r>
      <w:r>
        <w:rPr>
          <w:rFonts w:hint="eastAsia"/>
        </w:rPr>
        <w:br/>
      </w:r>
      <w:r>
        <w:rPr>
          <w:rFonts w:hint="eastAsia"/>
        </w:rPr>
        <w:t>　　表 39： 英特尔企业最新动态</w:t>
      </w:r>
      <w:r>
        <w:rPr>
          <w:rFonts w:hint="eastAsia"/>
        </w:rPr>
        <w:br/>
      </w:r>
      <w:r>
        <w:rPr>
          <w:rFonts w:hint="eastAsia"/>
        </w:rPr>
        <w:t>　　表 40： 英伟达 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英伟达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英伟达 AI服务器CPU销量（千件）、收入（百万美元）、价格（美元/件）及毛利率（2020-2025）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英伟达公司简介及主要业务</w:t>
      </w:r>
      <w:r>
        <w:rPr>
          <w:rFonts w:hint="eastAsia"/>
        </w:rPr>
        <w:br/>
      </w:r>
      <w:r>
        <w:rPr>
          <w:rFonts w:hint="eastAsia"/>
        </w:rPr>
        <w:t>　　表 44： 英伟达企业最新动态</w:t>
      </w:r>
      <w:r>
        <w:rPr>
          <w:rFonts w:hint="eastAsia"/>
        </w:rPr>
        <w:br/>
      </w:r>
      <w:r>
        <w:rPr>
          <w:rFonts w:hint="eastAsia"/>
        </w:rPr>
        <w:t>　　表 45： Graphcore 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Graphcore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Graphcore AI服务器CPU销量（千件）、收入（百万美元）、价格（美元/件）及毛利率（2020-2025）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Graphcore公司简介及主要业务</w:t>
      </w:r>
      <w:r>
        <w:rPr>
          <w:rFonts w:hint="eastAsia"/>
        </w:rPr>
        <w:br/>
      </w:r>
      <w:r>
        <w:rPr>
          <w:rFonts w:hint="eastAsia"/>
        </w:rPr>
        <w:t>　　表 49： Graphcore企业最新动态</w:t>
      </w:r>
      <w:r>
        <w:rPr>
          <w:rFonts w:hint="eastAsia"/>
        </w:rPr>
        <w:br/>
      </w:r>
      <w:r>
        <w:rPr>
          <w:rFonts w:hint="eastAsia"/>
        </w:rPr>
        <w:t>　　表 50： 高通 AI服务器CPU生产基地、销售区域、竞争对手及市场地位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高通 AI服务器CPU产品规格、参数及市场应用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高通 AI服务器CPU销量（千件）、收入（百万美元）、价格（美元/件）及毛利率（2020-2025）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高通公司简介及主要业务</w:t>
      </w:r>
      <w:r>
        <w:rPr>
          <w:rFonts w:hint="eastAsia"/>
        </w:rPr>
        <w:br/>
      </w:r>
      <w:r>
        <w:rPr>
          <w:rFonts w:hint="eastAsia"/>
        </w:rPr>
        <w:t>　　表 54： 高通企业最新动态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按产品类型细分，全球AI服务器CPU销售额及增长率对比（2020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全球不同产品类型AI服务器CPU销量（2020-2025年）&amp;（千件）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全球不同产品类型AI服务器CPU销量市场份额（2020-2025）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全球不同产品类型AI服务器CPU销量预测（2026-2031）&amp;（千件）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全球市场不同产品类型AI服务器CPU销量市场份额预测（2026-2031）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全球不同产品类型AI服务器CPU收入（2020-2025年）&amp;（百万美元）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全球不同产品类型AI服务器CPU收入市场份额（2020-2025）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全球不同产品类型AI服务器CPU收入预测（2026-2031）&amp;（百万美元）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全球不同产品类型AI服务器CPU收入市场份额预测（2026-2031）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按应用细分，全球AI服务器CPU销售额及增长率对比（2020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全球不同应用AI服务器CPU销量（2020-2025年）&amp;（千件）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66： 全球不同应用AI服务器CPU销量市场份额（2020-2025）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全球不同应用AI服务器CPU销量预测（2026-2031）&amp;（千件）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68： 全球市场不同应用AI服务器CPU销量市场份额预测（2026-2031）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全球不同应用AI服务器CPU收入（2020-2025年）&amp;（百万美元）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全球不同应用AI服务器CPU收入市场份额（2020-2025）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全球不同应用AI服务器CPU收入预测（2026-2031）&amp;（百万美元）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全球不同应用AI服务器CPU收入市场份额预测（2026-2031）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AI服务器CPU产品图片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三种情形下（乐观、悲观、保守），未来几年全球AI服务器CPU行业规模趋势（亿美元）2024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2024年全球前五大生产商AI服务器CPU市场份额</w:t>
      </w:r>
      <w:r>
        <w:rPr>
          <w:rFonts w:hint="eastAsia"/>
        </w:rPr>
        <w:br/>
      </w:r>
      <w:r>
        <w:rPr>
          <w:rFonts w:hint="eastAsia"/>
        </w:rPr>
        <w:t>　　图 4： 2024年全球AI服务器CPU第一梯队、第二梯队和第三梯队厂商及市场份额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全球AI服务器CPU产能、产量、产能利用率及发展趋势（2020-2031）&amp;（千件）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全球AI服务器CPU产量、需求量及发展趋势（2020-2031）&amp;（千件）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全球主要地区AI服务器CPU产量市场份额（2020-2031）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全球AI服务器CPU市场销售额及增长率：（2020-2031）&amp;（百万美元）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全球市场AI服务器CPU市场规模：2020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全球市场AI服务器CPU销量及增长率（2020-2031）&amp;（千件）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全球市场AI服务器CPU价格趋势（2020-2031）&amp;（美元/件）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全球主要地区AI服务器CPU销售收入（2020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全球主要地区AI服务器CPU销售收入市场份额（2020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东南亚地区AI服务器CPU企业市场份额（2024）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南美地区AI服务器CPU企业市场份额（2024）</w:t>
      </w:r>
      <w:r>
        <w:rPr>
          <w:rFonts w:hint="eastAsia"/>
        </w:rPr>
        <w:br/>
      </w:r>
      <w:r>
        <w:rPr>
          <w:rFonts w:hint="eastAsia"/>
        </w:rPr>
        <w:t>　　图 16： 72核产品图片</w:t>
      </w:r>
      <w:r>
        <w:rPr>
          <w:rFonts w:hint="eastAsia"/>
        </w:rPr>
        <w:br/>
      </w:r>
      <w:r>
        <w:rPr>
          <w:rFonts w:hint="eastAsia"/>
        </w:rPr>
        <w:t>　　图 17： 144核产品图片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全球不同产品类型AI服务器CPU价格走势（2020-2031）&amp;（美元/件）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语音识别</w:t>
      </w:r>
      <w:r>
        <w:rPr>
          <w:rFonts w:hint="eastAsia"/>
        </w:rPr>
        <w:br/>
      </w:r>
      <w:r>
        <w:rPr>
          <w:rFonts w:hint="eastAsia"/>
        </w:rPr>
        <w:t>　　图 20： 知识图谱</w:t>
      </w:r>
      <w:r>
        <w:rPr>
          <w:rFonts w:hint="eastAsia"/>
        </w:rPr>
        <w:br/>
      </w:r>
      <w:r>
        <w:rPr>
          <w:rFonts w:hint="eastAsia"/>
        </w:rPr>
        <w:t>　　图 21： 自然语言处理</w:t>
      </w:r>
      <w:r>
        <w:rPr>
          <w:rFonts w:hint="eastAsia"/>
        </w:rPr>
        <w:br/>
      </w:r>
      <w:r>
        <w:rPr>
          <w:rFonts w:hint="eastAsia"/>
        </w:rPr>
        <w:t>　　图 22： 计算机视觉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全球不同应用AI服务器CPU价格走势（2020-2031）&amp;（美元/件）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fd4eb66e4333" w:history="1">
        <w:r>
          <w:rPr>
            <w:rStyle w:val="Hyperlink"/>
          </w:rPr>
          <w:t>2025-2031年全球与中国AI服务器CPU行业研究分析及发展前景报告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fd4eb66e4333" w:history="1">
        <w:r>
          <w:rPr>
            <w:rStyle w:val="Hyperlink"/>
          </w:rPr>
          <w:t>https://www.20087.com/2/80/AIFuWuQiCPUHangYeXianZhuangJiQianJing.html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fde47f5c4ab9" w:history="1">
      <w:r>
        <w:rPr>
          <w:rStyle w:val="Hyperlink"/>
        </w:rPr>
        <w:t>2025-2031年全球与中国AI服务器CPU行业研究分析及发展前景报告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AIFuWuQiCPUHangYeXianZhuangJiQianJing.html" TargetMode="External" Id="R5e84fd4eb66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AIFuWuQiCPUHangYeXianZhuangJiQianJing.html" TargetMode="External" Id="R6c54fde47f5c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2025-04-21T07:18:36Z</dcterms:created>
  <dcterms:modified xsi:type="dcterms:W3CDTF">2025-04-21T08:18:36Z</dcterms:modified>
  <dc:subject>2025-2031年全球与中国AI服务器CPU行业研究分析及发展前景报告</dc:subject>
  <dc:title>2025-2031年全球与中国AI服务器CPU行业研究分析及发展前景报告</dc:title>
  <cp:keywords>2025-2031年全球与中国AI服务器CPU行业研究分析及发展前景报告</cp:keywords>
  <dc:description>2025-2031年全球与中国AI服务器CPU行业研究分析及发展前景报告</dc:description>
</cp:coreProperties>
</file>