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fa551594a42da" w:history="1">
              <w:r>
                <w:rPr>
                  <w:rStyle w:val="Hyperlink"/>
                </w:rPr>
                <w:t>2025-2031年中国LED芯片行业现状研究分析及市场前景预测报告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fa551594a42da" w:history="1">
              <w:r>
                <w:rPr>
                  <w:rStyle w:val="Hyperlink"/>
                </w:rPr>
                <w:t>2025-2031年中国LED芯片行业现状研究分析及市场前景预测报告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fa551594a42da" w:history="1">
                <w:r>
                  <w:rPr>
                    <w:rStyle w:val="Hyperlink"/>
                  </w:rPr>
                  <w:t>https://www.20087.com/2/70/LEDXinPianWeiLaiFaZhanQuShiYuCe.html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照明、显示和信号指示等领域的重要光源，近年来随着技术的不断进步和成本的下降，市场需求持续增长。高亮度、高效率和长寿命的LED芯片已成为主流，同时，色彩控制和智能调光技术的发展，使得LED照明更加个性化和智能化。在显示领域，Mini LED和Micro LED技术的突破，为大屏幕显示和可穿戴设备提供了新的可能性。</w:t>
      </w:r>
      <w:r>
        <w:rPr>
          <w:rFonts w:hint="eastAsia"/>
        </w:rPr>
        <w:br/>
      </w:r>
      <w:r>
        <w:rPr>
          <w:rFonts w:hint="eastAsia"/>
        </w:rPr>
        <w:t>　　未来，LED芯片将更加注重技术创新和应用拓展。一方面，通过材料科学的突破，如开发新型发光材料和结构，提高LED芯片的发光效率和色彩表现。另一方面，LED芯片将与物联网、人工智能等技术融合，实现更智能的照明控制和显示效果，拓展在智慧城市、智能交通和健康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fa551594a42da" w:history="1">
        <w:r>
          <w:rPr>
            <w:rStyle w:val="Hyperlink"/>
          </w:rPr>
          <w:t>2025-2031年中国LED芯片行业现状研究分析及市场前景预测报告</w:t>
        </w:r>
      </w:hyperlink>
      <w:r>
        <w:rPr>
          <w:rFonts w:hint="eastAsia"/>
        </w:rPr>
        <w:t>》全面梳理了LED芯片产业链，结合市场需求和市场规模等数据，深入剖析LED芯片行业现状。报告详细探讨了LED芯片市场竞争格局，重点关注重点企业及其品牌影响力，并分析了LED芯片价格机制和细分市场特征。通过对LED芯片技术现状及未来方向的评估，报告展望了LED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LED芯片行业发展概述</w:t>
      </w:r>
      <w:r>
        <w:rPr>
          <w:rFonts w:hint="eastAsia"/>
        </w:rPr>
        <w:br/>
      </w:r>
      <w:r>
        <w:rPr>
          <w:rFonts w:hint="eastAsia"/>
        </w:rPr>
        <w:t>　　第一节 LED芯片行业定义及分类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LED芯片行业产业链分析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LED芯片材料与外延技术现状及趋势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LED芯片工艺现状及趋势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全球LED芯片行业发展分析</w:t>
      </w:r>
      <w:r>
        <w:rPr>
          <w:rFonts w:hint="eastAsia"/>
        </w:rPr>
        <w:br/>
      </w:r>
      <w:r>
        <w:rPr>
          <w:rFonts w:hint="eastAsia"/>
        </w:rPr>
        <w:t>　　第一节 全球LED芯片行业特点分析</w:t>
      </w:r>
      <w:r>
        <w:rPr>
          <w:rFonts w:hint="eastAsia"/>
        </w:rPr>
        <w:br/>
      </w:r>
      <w:r>
        <w:rPr>
          <w:rFonts w:hint="eastAsia"/>
        </w:rPr>
        <w:t>　　第二节 全球LED芯片行业规模分析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二、全球LED芯片行业产值规模分析</w:t>
      </w:r>
      <w:r>
        <w:rPr>
          <w:rFonts w:hint="eastAsia"/>
        </w:rPr>
        <w:br/>
      </w:r>
      <w:r>
        <w:rPr>
          <w:rFonts w:hint="eastAsia"/>
        </w:rPr>
        <w:t>　　第三节 国外LED芯片典型企业分析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我国LED芯片行业发展分析</w:t>
      </w:r>
      <w:r>
        <w:rPr>
          <w:rFonts w:hint="eastAsia"/>
        </w:rPr>
        <w:br/>
      </w:r>
      <w:r>
        <w:rPr>
          <w:rFonts w:hint="eastAsia"/>
        </w:rPr>
        <w:t>　　第一节 我国LED芯片行业发展状况分析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二、我国LED芯片行业发展总体概况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我国LED芯片行业市场供需状况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一、2020-2025年我国LED芯片行业市场供给分析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二、2020-2025年我国LED芯片行业市场需求分析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2020-2025年中国LED芯片市场规模</w:t>
      </w:r>
      <w:r>
        <w:rPr>
          <w:rFonts w:hint="eastAsia"/>
        </w:rPr>
        <w:br/>
      </w:r>
      <w:r>
        <w:rPr>
          <w:rFonts w:hint="eastAsia"/>
        </w:rPr>
        <w:t>　　　　三、2020-2025年我国LED芯片行业产品价格分析</w:t>
      </w:r>
      <w:r>
        <w:rPr>
          <w:rFonts w:hint="eastAsia"/>
        </w:rPr>
        <w:br/>
      </w:r>
      <w:r>
        <w:rPr>
          <w:rFonts w:hint="eastAsia"/>
        </w:rPr>
        <w:t>　　第三节 我国LED芯片市场价格走势分析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一、LED芯片市场定价机制组成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二、LED芯片市场价格影响因素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三、LED芯片产品价格走势分析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中国LED芯片行业应用市场分析</w:t>
      </w:r>
      <w:r>
        <w:rPr>
          <w:rFonts w:hint="eastAsia"/>
        </w:rPr>
        <w:br/>
      </w:r>
      <w:r>
        <w:rPr>
          <w:rFonts w:hint="eastAsia"/>
        </w:rPr>
        <w:t>　　第一节 LED芯片主要应用领域分析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中国LED芯片企业数量分析</w:t>
      </w:r>
      <w:r>
        <w:rPr>
          <w:rFonts w:hint="eastAsia"/>
        </w:rPr>
        <w:br/>
      </w:r>
      <w:r>
        <w:rPr>
          <w:rFonts w:hint="eastAsia"/>
        </w:rPr>
        <w:t>　　第二节 中国LED芯片产业基地分析</w:t>
      </w:r>
      <w:r>
        <w:rPr>
          <w:rFonts w:hint="eastAsia"/>
        </w:rPr>
        <w:br/>
      </w:r>
      <w:r>
        <w:rPr>
          <w:rFonts w:hint="eastAsia"/>
        </w:rPr>
        <w:t>　　　　一、中国LED芯片产业基地进入时间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二、中国LED芯片产业基地区域分布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三、中国LED芯片产业基地资金来源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四、台企在中国LED芯片领域投资分析</w:t>
      </w:r>
      <w:r>
        <w:rPr>
          <w:rFonts w:hint="eastAsia"/>
        </w:rPr>
        <w:br/>
      </w:r>
      <w:r>
        <w:rPr>
          <w:rFonts w:hint="eastAsia"/>
        </w:rPr>
        <w:t>　　第三节 中国LED芯片行业竞争格局分析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中国LED芯片行业竞争趋势分析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LED芯片产业结构分析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LED芯片行业发展趋势分析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2025-2031年我国LED芯片行业趋势分析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一、2025-2031年我国LED芯片行业发展趋势分析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二、2025-2031年我国LED芯片行业市场发展空间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三、2025-2031年我国LED芯片行业政策趋向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四、2025-2031年我国LED芯片行业价格走势分析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六、2025-2031年LED芯片市场规模预测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2025-2031年中国LED芯片制造行业的投资风险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2025-2031年中国LED芯片制造行业的投资建议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一、中国LED芯片制造行业的重点投资区域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二、中国LED芯片制造行业的重点投资产品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2025-2031年中国LED芯片项目投资可行性分析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中~智~林~－LED芯片行业发展建议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LED芯片行业生命周期</w:t>
      </w:r>
      <w:r>
        <w:rPr>
          <w:rFonts w:hint="eastAsia"/>
        </w:rPr>
        <w:br/>
      </w:r>
      <w:r>
        <w:rPr>
          <w:rFonts w:hint="eastAsia"/>
        </w:rPr>
        <w:t>　　图表 LED芯片行业产业链结构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2020-2025年我国LED芯片行业重点企业资产总计对比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2020-2025年我国LED芯片行业重点企业从业人员对比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2020-2025年我国LED芯片行业重点企业全年营业收入对比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2020-2025年我国LED芯片行业重点企业利润总额对比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2020-2025年我国LED芯片行业重点企业综合竞争力对比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2020-2025年我国LED芯片行业成长性</w:t>
      </w:r>
      <w:r>
        <w:rPr>
          <w:rFonts w:hint="eastAsia"/>
        </w:rPr>
        <w:br/>
      </w:r>
      <w:r>
        <w:rPr>
          <w:rFonts w:hint="eastAsia"/>
        </w:rPr>
        <w:t>　　图表 2020-2025年我国LED芯片行业经营能力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2020-2025年我国LED芯片行业盈利能力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2020-2025年我国LED芯片行业偿债能力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2020-2025年全球LED芯片行业市场规模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2020-2025年LED芯片行业需求分析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2025-2031年我国LED芯片行业供给预测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2025-2031年我国LED芯片行业总资产预测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fa551594a42da" w:history="1">
        <w:r>
          <w:rPr>
            <w:rStyle w:val="Hyperlink"/>
          </w:rPr>
          <w:t>2025-2031年中国LED芯片行业现状研究分析及市场前景预测报告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fa551594a42da" w:history="1">
        <w:r>
          <w:rPr>
            <w:rStyle w:val="Hyperlink"/>
          </w:rPr>
          <w:t>https://www.20087.com/2/70/LEDXinPianWeiLaiFaZhanQuShiYuCe.html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热点：全球十大LED芯片品牌、LED芯片工艺流程、芯片都有哪些种类、LED芯片价格走势图、LED灯珠规格、国产灯珠芯片前十排名、LED芯片贵不贵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00f146914709" w:history="1">
      <w:r>
        <w:rPr>
          <w:rStyle w:val="Hyperlink"/>
        </w:rPr>
        <w:t>2025-2031年中国LED芯片行业现状研究分析及市场前景预测报告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EDXinPianWeiLaiFaZhanQuShiYuCe.html" TargetMode="External" Id="R595fa551594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EDXinPianWeiLaiFaZhanQuShiYuCe.html" TargetMode="External" Id="R87d500f14691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2025-02-10T06:44:00Z</dcterms:created>
  <dcterms:modified xsi:type="dcterms:W3CDTF">2025-02-10T07:44:00Z</dcterms:modified>
  <dc:subject>2025-2031年中国LED芯片行业现状研究分析及市场前景预测报告</dc:subject>
  <dc:title>2025-2031年中国LED芯片行业现状研究分析及市场前景预测报告</dc:title>
  <cp:keywords>2025-2031年中国LED芯片行业现状研究分析及市场前景预测报告</cp:keywords>
  <dc:description>2025-2031年中国LED芯片行业现状研究分析及市场前景预测报告</dc:description>
</cp:coreProperties>
</file>