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cefcca3c4055" w:history="1">
              <w:r>
                <w:rPr>
                  <w:rStyle w:val="Hyperlink"/>
                </w:rPr>
                <w:t>2025-2031年中国产品模型市场现状与发展前景预测报告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cefcca3c4055" w:history="1">
              <w:r>
                <w:rPr>
                  <w:rStyle w:val="Hyperlink"/>
                </w:rPr>
                <w:t>2025-2031年中国产品模型市场现状与发展前景预测报告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cefcca3c4055" w:history="1">
                <w:r>
                  <w:rPr>
                    <w:rStyle w:val="Hyperlink"/>
                  </w:rPr>
                  <w:t>https://www.20087.com/2/60/ChanPinMoXingShiChangQianJingYuCe.html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模型是工业设计、市场营销和展示推广中的重要工具，广泛应用于汽车、电子、家电、建筑、医疗器械等行业。目前，产品模型制作技术已较为成熟，涵盖手板模型、3D打印模型、功能演示模型等多种类型，服务于产品开发过程的概念验证、外观评审、用户测试等环节。随着数字化设计软件和快速成型技术的发展，产品模型的制作周期大幅缩短，精度和可视化效果显著提升。此外，许多企业借助虚拟现实（VR）、增强现实（AR）等手段，结合实体模型打造沉浸式展示体验，提升产品沟通效率和客户参与感。模型服务商也在向全生命周期服务延伸，提供从概念设计到成品展示的一站式解决方案。</w:t>
      </w:r>
      <w:r>
        <w:rPr>
          <w:rFonts w:hint="eastAsia"/>
        </w:rPr>
        <w:br/>
      </w:r>
      <w:r>
        <w:rPr>
          <w:rFonts w:hint="eastAsia"/>
        </w:rPr>
        <w:t>　　未来，产品模型将加速走向数字化、智能化和交互化，成为连接研发、营销与用户体验的关键桥梁。随着人工智能辅助建模、云计算协同设计等新技术的普及，模型生成效率将进一步提高，支持更快的产品迭代与创意验证。同时，虚拟与实体模型的融合趋势将更加明显，借助数字孪生技术，可实现实体模型与虚拟数据同步互动，提升展示与测试效果。在智能制造与个性化定制需求驱动下，产品模型不仅用于展示用途，还将更多地融入生产流程，为柔性制造和按需生产提供支持。此外，环保材料与可循环工艺的引入，也将推动产品模型行业向绿色可持续方向发展，契合全球制造业低碳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cefcca3c4055" w:history="1">
        <w:r>
          <w:rPr>
            <w:rStyle w:val="Hyperlink"/>
          </w:rPr>
          <w:t>2025-2031年中国产品模型市场现状与发展前景预测报告</w:t>
        </w:r>
      </w:hyperlink>
      <w:r>
        <w:rPr>
          <w:rFonts w:hint="eastAsia"/>
        </w:rPr>
        <w:t>》全面分析了产品模型行业的市场规模、产业链结构及技术现状，结合产品模型市场需求、价格动态与竞争格局，提供了清晰的数据支持。报告预测了产品模型发展趋势与市场前景，重点解读了产品模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产品模型行业概述</w:t>
      </w:r>
      <w:r>
        <w:rPr>
          <w:rFonts w:hint="eastAsia"/>
        </w:rPr>
        <w:br/>
      </w:r>
      <w:r>
        <w:rPr>
          <w:rFonts w:hint="eastAsia"/>
        </w:rPr>
        <w:t>　　第一节 产品模型定义与分类</w:t>
      </w:r>
      <w:r>
        <w:rPr>
          <w:rFonts w:hint="eastAsia"/>
        </w:rPr>
        <w:br/>
      </w:r>
      <w:r>
        <w:rPr>
          <w:rFonts w:hint="eastAsia"/>
        </w:rPr>
        <w:t>　　第二节 产品模型应用领域</w:t>
      </w:r>
      <w:r>
        <w:rPr>
          <w:rFonts w:hint="eastAsia"/>
        </w:rPr>
        <w:br/>
      </w:r>
      <w:r>
        <w:rPr>
          <w:rFonts w:hint="eastAsia"/>
        </w:rPr>
        <w:t>　　第三节 产品模型行业经济指标分析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产品模型产业链及经营模式分析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三、产品模型销售模式及销售渠道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全球产品模型市场发展综述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2019-2024年全球产品模型市场规模与趋势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主要国家与地区产品模型市场分析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2025-2031年全球产品模型行业发展趋势与前景预测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中国产品模型行业市场分析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2024-2025年产品模型产能与投资动态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一、国内产品模型产能及利用情况</w:t>
      </w:r>
      <w:r>
        <w:rPr>
          <w:rFonts w:hint="eastAsia"/>
        </w:rPr>
        <w:br/>
      </w:r>
      <w:r>
        <w:rPr>
          <w:rFonts w:hint="eastAsia"/>
        </w:rPr>
        <w:t>　　　　二、产品模型产能扩张与投资动态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2025-2031年产品模型行业产量统计与趋势预测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一、2019-2024年产品模型行业产量数据统计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1、2019-2024年产品模型产量及增长趋势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2、2019-2024年产品模型细分产品产量及份额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二、影响产品模型产量的关键因素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三、2025-2031年产品模型产量预测</w:t>
      </w:r>
      <w:r>
        <w:rPr>
          <w:rFonts w:hint="eastAsia"/>
        </w:rPr>
        <w:br/>
      </w:r>
      <w:r>
        <w:rPr>
          <w:rFonts w:hint="eastAsia"/>
        </w:rPr>
        <w:t>　　第三节 2025-2031年产品模型市场需求与销售分析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一、2024-2025年产品模型行业需求现状</w:t>
      </w:r>
      <w:r>
        <w:rPr>
          <w:rFonts w:hint="eastAsia"/>
        </w:rPr>
        <w:br/>
      </w:r>
      <w:r>
        <w:rPr>
          <w:rFonts w:hint="eastAsia"/>
        </w:rPr>
        <w:t>　　　　二、产品模型客户群体与需求特点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三、2019-2024年产品模型行业销售规模分析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四、2025-2031年产品模型市场增长潜力与规模预测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产品模型细分市场分析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一、2024-2025年产品模型主要细分产品市场现状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产品模型下游应用与客户群体分析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一、2024-2025年产品模型各应用领域市场现状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2024-2025年产品模型行业技术发展现状及趋势分析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产品模型行业技术发展现状分析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国内外产品模型行业技术差异与原因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产品模型行业技术发展方向、趋势预测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提升产品模型行业技术能力策略建议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一、2019-2024年产品模型市场价格走势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产品模型定价策略与方法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2025-2031年产品模型价格竞争态势与趋势预测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2024-2025年重点区域产品模型市场发展概况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三、2025-2031年产品模型行业发展潜力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三、2025-2031年产品模型行业发展潜力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三、2025-2031年产品模型行业发展潜力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三、2025-2031年产品模型行业发展潜力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二、2019-2024年产品模型市场需求规模情况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三、2025-2031年产品模型行业发展潜力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2019-2024年中国产品模型行业进出口情况分析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一、2019-2024年产品模型进口规模及增长情况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二、产品模型主要进口来源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产品模型行业出口情况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一、2019-2024年产品模型出口规模及增长情况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二、产品模型主要出口目的地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2019-2024年中国产品模型行业总体发展与财务状况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2019-2024年中国产品模型行业规模情况</w:t>
      </w:r>
      <w:r>
        <w:rPr>
          <w:rFonts w:hint="eastAsia"/>
        </w:rPr>
        <w:br/>
      </w:r>
      <w:r>
        <w:rPr>
          <w:rFonts w:hint="eastAsia"/>
        </w:rPr>
        <w:t>　　　　一、产品模型行业企业数量规模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二、产品模型行业从业人员规模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三、产品模型行业市场敏感性分析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2019-2024年中国产品模型行业财务能力分析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一、产品模型行业盈利能力</w:t>
      </w:r>
      <w:r>
        <w:rPr>
          <w:rFonts w:hint="eastAsia"/>
        </w:rPr>
        <w:br/>
      </w:r>
      <w:r>
        <w:rPr>
          <w:rFonts w:hint="eastAsia"/>
        </w:rPr>
        <w:t>　　　　二、产品模型行业偿债能力</w:t>
      </w:r>
      <w:r>
        <w:rPr>
          <w:rFonts w:hint="eastAsia"/>
        </w:rPr>
        <w:br/>
      </w:r>
      <w:r>
        <w:rPr>
          <w:rFonts w:hint="eastAsia"/>
        </w:rPr>
        <w:t>　　　　三、产品模型行业营运能力</w:t>
      </w:r>
      <w:r>
        <w:rPr>
          <w:rFonts w:hint="eastAsia"/>
        </w:rPr>
        <w:br/>
      </w:r>
      <w:r>
        <w:rPr>
          <w:rFonts w:hint="eastAsia"/>
        </w:rPr>
        <w:t>　　　　四、产品模型行业发展能力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中国产品模型行业竞争格局分析</w:t>
      </w:r>
      <w:r>
        <w:rPr>
          <w:rFonts w:hint="eastAsia"/>
        </w:rPr>
        <w:br/>
      </w:r>
      <w:r>
        <w:rPr>
          <w:rFonts w:hint="eastAsia"/>
        </w:rPr>
        <w:t>　　第一节 产品模型行业竞争格局总览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2024-2025年产品模型行业竞争力分析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2019-2024年产品模型行业企业并购活动分析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2024-2025年产品模型行业会展与招投标活动分析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一、产品模型行业会展活动及其市场影响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2025年中国产品模型企业发展企业发展策略与建议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产品模型销售模式与渠道策略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产品模型品牌与市场推广策略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产品模型研发投入与技术创新能力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产品模型合作联盟与资源整合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中国产品模型行业风险与对策</w:t>
      </w:r>
      <w:r>
        <w:rPr>
          <w:rFonts w:hint="eastAsia"/>
        </w:rPr>
        <w:br/>
      </w:r>
      <w:r>
        <w:rPr>
          <w:rFonts w:hint="eastAsia"/>
        </w:rPr>
        <w:t>　　第一节 产品模型行业SWOT分析</w:t>
      </w:r>
      <w:r>
        <w:rPr>
          <w:rFonts w:hint="eastAsia"/>
        </w:rPr>
        <w:br/>
      </w:r>
      <w:r>
        <w:rPr>
          <w:rFonts w:hint="eastAsia"/>
        </w:rPr>
        <w:t>　　　　一、产品模型行业优势</w:t>
      </w:r>
      <w:r>
        <w:rPr>
          <w:rFonts w:hint="eastAsia"/>
        </w:rPr>
        <w:br/>
      </w:r>
      <w:r>
        <w:rPr>
          <w:rFonts w:hint="eastAsia"/>
        </w:rPr>
        <w:t>　　　　二、产品模型行业劣势</w:t>
      </w:r>
      <w:r>
        <w:rPr>
          <w:rFonts w:hint="eastAsia"/>
        </w:rPr>
        <w:br/>
      </w:r>
      <w:r>
        <w:rPr>
          <w:rFonts w:hint="eastAsia"/>
        </w:rPr>
        <w:t>　　　　三、产品模型市场机会</w:t>
      </w:r>
      <w:r>
        <w:rPr>
          <w:rFonts w:hint="eastAsia"/>
        </w:rPr>
        <w:br/>
      </w:r>
      <w:r>
        <w:rPr>
          <w:rFonts w:hint="eastAsia"/>
        </w:rPr>
        <w:t>　　　　四、产品模型市场威胁</w:t>
      </w:r>
      <w:r>
        <w:rPr>
          <w:rFonts w:hint="eastAsia"/>
        </w:rPr>
        <w:br/>
      </w:r>
      <w:r>
        <w:rPr>
          <w:rFonts w:hint="eastAsia"/>
        </w:rPr>
        <w:t>　　第二节 产品模型行业风险及对策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2025-2031年中国产品模型行业前景与发展趋势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2024-2025年产品模型行业发展环境分析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一、产品模型行业主管部门与监管体制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二、产品模型行业主要法律法规及政策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三、产品模型行业标准与质量监管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2025-2031年产品模型行业发展趋势与方向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2025-2031年产品模型行业发展潜力与机遇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产品模型行业研究结论与建议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(中-智-林)产品模型行业发展建议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产品模型行业历程</w:t>
      </w:r>
      <w:r>
        <w:rPr>
          <w:rFonts w:hint="eastAsia"/>
        </w:rPr>
        <w:br/>
      </w:r>
      <w:r>
        <w:rPr>
          <w:rFonts w:hint="eastAsia"/>
        </w:rPr>
        <w:t>　　图表 产品模型行业生命周期</w:t>
      </w:r>
      <w:r>
        <w:rPr>
          <w:rFonts w:hint="eastAsia"/>
        </w:rPr>
        <w:br/>
      </w:r>
      <w:r>
        <w:rPr>
          <w:rFonts w:hint="eastAsia"/>
        </w:rPr>
        <w:t>　　图表 产品模型行业产业链分析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2019-2024年产品模型行业市场容量分析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2019-2024年中国产品模型市场需求量及增速统计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2024年中国产品模型行业需求领域分布格局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2019-2024年中国产品模型进口金额分析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2019-2024年中国产品模型出口数量分析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2019-2024年中国产品模型出口金额分析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2024年中国产品模型进口国家及地区分析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2024年中国产品模型出口国家及地区分析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2019-2024年中国产品模型行业企业平均规模情况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**地区产品模型市场规模及增长情况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**地区产品模型行业市场需求情况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产品模型重点企业（一）经营情况分析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产品模型重点企业（二）经营情况分析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产品模型重点企业（二）盈利能力情况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产品模型重点企业（三）经营情况分析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产品模型重点企业（三）主要经济指标情况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产品模型重点企业（三）成长能力情况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2025-2031年中国产品模型行业产量预测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2025-2031年中国产品模型行业供需平衡预测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2025-2031年中国产品模型行业市场容量预测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2025-2031年中国产品模型行业市场规模预测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2025年中国产品模型市场前景分析</w:t>
      </w:r>
      <w:r>
        <w:rPr>
          <w:rFonts w:hint="eastAsia"/>
        </w:rPr>
        <w:br/>
      </w:r>
      <w:r>
        <w:rPr>
          <w:rFonts w:hint="eastAsia"/>
        </w:rPr>
        <w:t>　　图表 2025年中国产品模型发展趋势预测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cefcca3c4055" w:history="1">
        <w:r>
          <w:rPr>
            <w:rStyle w:val="Hyperlink"/>
          </w:rPr>
          <w:t>2025-2031年中国产品模型市场现状与发展前景预测报告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cefcca3c4055" w:history="1">
        <w:r>
          <w:rPr>
            <w:rStyle w:val="Hyperlink"/>
          </w:rPr>
          <w:t>https://www.20087.com/2/60/ChanPinMoXingShiChangQianJingYuCe.html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热点：产品设计、产品模型数据交换标准STEP全称、产品模型制作、产品模型图用什么软件做、机械模型、产品模型设计、大模型产品有哪些、产品模型与制作工艺、自己的产品怎么做链接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c28fb7b554fd5" w:history="1">
      <w:r>
        <w:rPr>
          <w:rStyle w:val="Hyperlink"/>
        </w:rPr>
        <w:t>2025-2031年中国产品模型市场现状与发展前景预测报告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nPinMoXingShiChangQianJingYuCe.html" TargetMode="External" Id="Redc9cefcca3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nPinMoXingShiChangQianJingYuCe.html" TargetMode="External" Id="R18fc28fb7b5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2025-05-26T00:52:41Z</dcterms:created>
  <dcterms:modified xsi:type="dcterms:W3CDTF">2025-05-26T01:52:41Z</dcterms:modified>
  <dc:subject>2025-2031年中国产品模型市场现状与发展前景预测报告</dc:subject>
  <dc:title>2025-2031年中国产品模型市场现状与发展前景预测报告</dc:title>
  <cp:keywords>2025-2031年中国产品模型市场现状与发展前景预测报告</cp:keywords>
  <dc:description>2025-2031年中国产品模型市场现状与发展前景预测报告</dc:description>
</cp:coreProperties>
</file>