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72648b4e04b4c" w:history="1">
              <w:r>
                <w:rPr>
                  <w:rStyle w:val="Hyperlink"/>
                </w:rPr>
                <w:t>2024-2030年中国冷轧钢带行业现状调研分析与发展趋势预测报告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72648b4e04b4c" w:history="1">
              <w:r>
                <w:rPr>
                  <w:rStyle w:val="Hyperlink"/>
                </w:rPr>
                <w:t>2024-2030年中国冷轧钢带行业现状调研分析与发展趋势预测报告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72648b4e04b4c" w:history="1">
                <w:r>
                  <w:rPr>
                    <w:rStyle w:val="Hyperlink"/>
                  </w:rPr>
                  <w:t>https://www.20087.com/M_JiXieJiDian/02/LengYaGangDaiHangYeQianJingFenXi.html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一种重要的金属制品，在汽车制造、家电制造、建筑等多个行业中都有着广泛的应用。近年来，随着国内制造业的快速发展，冷轧钢带市场需求不断增长，市场规模持续扩大。目前，国内众多钢厂如宝钢、武钢、鞍钢等均可以生产冷轧钢带，成张交货的称为钢板，也称盒板或平板；长度很长、成卷交货的则称为钢带。随着新能源汽车、高端装备制造等新兴产业的快速发展，冷轧钢带市场需求继续保持增长态势。</w:t>
      </w:r>
      <w:r>
        <w:rPr>
          <w:rFonts w:hint="eastAsia"/>
        </w:rPr>
        <w:br/>
      </w:r>
      <w:r>
        <w:rPr>
          <w:rFonts w:hint="eastAsia"/>
        </w:rPr>
        <w:t>　　未来，冷轧钢带行业将继续朝着技术创新和服务创新的方向发展。一方面，通过引入更多先进技术和设计理念，提高冷轧钢带的性能和环保特性，如采用更加环保的生产工艺和新型合金材料。另一方面，随着下游行业对高品质冷轧钢带的需求增长，冷轧钢带将更加注重在高性能材料和特种钢材中的应用，满足不同行业的需求。此外，随着可持续发展理念的普及，冷轧钢带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72648b4e04b4c" w:history="1">
        <w:r>
          <w:rPr>
            <w:rStyle w:val="Hyperlink"/>
          </w:rPr>
          <w:t>2024-2030年中国冷轧钢带行业现状调研分析与发展趋势预测报告</w:t>
        </w:r>
      </w:hyperlink>
      <w:r>
        <w:rPr>
          <w:rFonts w:hint="eastAsia"/>
        </w:rPr>
        <w:t>》对冷轧钢带行业相关因素进行具体调查、研究、分析，洞察冷轧钢带行业今后的发展方向、冷轧钢带行业竞争格局的演变趋势以及冷轧钢带技术标准、冷轧钢带市场规模、冷轧钢带行业潜在问题与冷轧钢带行业发展的症结所在，评估冷轧钢带行业投资价值、冷轧钢带效果效益程度，提出建设性意见建议，为冷轧钢带行业投资决策者和冷轧钢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2024年世界冷轧钢带市场发展概况</w:t>
      </w:r>
      <w:r>
        <w:rPr>
          <w:rFonts w:hint="eastAsia"/>
        </w:rPr>
        <w:br/>
      </w:r>
      <w:r>
        <w:rPr>
          <w:rFonts w:hint="eastAsia"/>
        </w:rPr>
        <w:t>　　第一节 冷轧带钢概述</w:t>
      </w:r>
      <w:r>
        <w:rPr>
          <w:rFonts w:hint="eastAsia"/>
        </w:rPr>
        <w:br/>
      </w:r>
      <w:r>
        <w:rPr>
          <w:rFonts w:hint="eastAsia"/>
        </w:rPr>
        <w:t>　　第二节 2024年世界冷轧钢带行业发展现状分析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一、世界冷轧钢带行业发展特点</w:t>
      </w:r>
      <w:r>
        <w:rPr>
          <w:rFonts w:hint="eastAsia"/>
        </w:rPr>
        <w:br/>
      </w:r>
      <w:r>
        <w:rPr>
          <w:rFonts w:hint="eastAsia"/>
        </w:rPr>
        <w:t>　　　　二、世界冷轧钢带技术进展</w:t>
      </w:r>
      <w:r>
        <w:rPr>
          <w:rFonts w:hint="eastAsia"/>
        </w:rPr>
        <w:br/>
      </w:r>
      <w:r>
        <w:rPr>
          <w:rFonts w:hint="eastAsia"/>
        </w:rPr>
        <w:t>　　　　三、世界冷轧钢带业发展动态</w:t>
      </w:r>
      <w:r>
        <w:rPr>
          <w:rFonts w:hint="eastAsia"/>
        </w:rPr>
        <w:br/>
      </w:r>
      <w:r>
        <w:rPr>
          <w:rFonts w:hint="eastAsia"/>
        </w:rPr>
        <w:t>　　第三节 2024年世界主要国家冷轧钢带运行分析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2024-2030年世界冷轧钢带业发展趋势分析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2024年中国冷轧钢带市场运行环境解析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2024年中国冷轧钢带市场宏观经济环境分析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2024年中国冷轧钢带市场行业政策环境分析</w:t>
      </w:r>
      <w:r>
        <w:rPr>
          <w:rFonts w:hint="eastAsia"/>
        </w:rPr>
        <w:br/>
      </w:r>
      <w:r>
        <w:rPr>
          <w:rFonts w:hint="eastAsia"/>
        </w:rPr>
        <w:t>　　　　一、从出口关税调整看国家钢铁产业政策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二、《钢铁产业调整和振兴规划》解析</w:t>
      </w:r>
      <w:r>
        <w:rPr>
          <w:rFonts w:hint="eastAsia"/>
        </w:rPr>
        <w:br/>
      </w:r>
      <w:r>
        <w:rPr>
          <w:rFonts w:hint="eastAsia"/>
        </w:rPr>
        <w:t>　　　　三、中国钢铁产业政策亟需形成整体聚焦战略框架</w:t>
      </w:r>
      <w:r>
        <w:rPr>
          <w:rFonts w:hint="eastAsia"/>
        </w:rPr>
        <w:br/>
      </w:r>
      <w:r>
        <w:rPr>
          <w:rFonts w:hint="eastAsia"/>
        </w:rPr>
        <w:t>　　　　四、不锈钢和耐热钢冷轧钢带标准</w:t>
      </w:r>
      <w:r>
        <w:rPr>
          <w:rFonts w:hint="eastAsia"/>
        </w:rPr>
        <w:br/>
      </w:r>
      <w:r>
        <w:rPr>
          <w:rFonts w:hint="eastAsia"/>
        </w:rPr>
        <w:t>　　第三节 2024年中国冷轧钢带市场社会环境分析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2024年中国冷轧钢带行业发展现状</w:t>
      </w:r>
      <w:r>
        <w:rPr>
          <w:rFonts w:hint="eastAsia"/>
        </w:rPr>
        <w:br/>
      </w:r>
      <w:r>
        <w:rPr>
          <w:rFonts w:hint="eastAsia"/>
        </w:rPr>
        <w:t>　　第一节 2024年中国冷轧钢带技术发展水平分析</w:t>
      </w:r>
      <w:r>
        <w:rPr>
          <w:rFonts w:hint="eastAsia"/>
        </w:rPr>
        <w:br/>
      </w:r>
      <w:r>
        <w:rPr>
          <w:rFonts w:hint="eastAsia"/>
        </w:rPr>
        <w:t>　　　　一、冷轧钢带酸洗工艺</w:t>
      </w:r>
      <w:r>
        <w:rPr>
          <w:rFonts w:hint="eastAsia"/>
        </w:rPr>
        <w:br/>
      </w:r>
      <w:r>
        <w:rPr>
          <w:rFonts w:hint="eastAsia"/>
        </w:rPr>
        <w:t>　　　　二、高精度冷轧钢带生产技术</w:t>
      </w:r>
      <w:r>
        <w:rPr>
          <w:rFonts w:hint="eastAsia"/>
        </w:rPr>
        <w:br/>
      </w:r>
      <w:r>
        <w:rPr>
          <w:rFonts w:hint="eastAsia"/>
        </w:rPr>
        <w:t>　　　　三、射线测厚技术在冷轧钢带生产中的应用</w:t>
      </w:r>
      <w:r>
        <w:rPr>
          <w:rFonts w:hint="eastAsia"/>
        </w:rPr>
        <w:br/>
      </w:r>
      <w:r>
        <w:rPr>
          <w:rFonts w:hint="eastAsia"/>
        </w:rPr>
        <w:t>　　第二节 2024年中国冷轧钢带行业市场格局分析</w:t>
      </w:r>
      <w:r>
        <w:rPr>
          <w:rFonts w:hint="eastAsia"/>
        </w:rPr>
        <w:br/>
      </w:r>
      <w:r>
        <w:rPr>
          <w:rFonts w:hint="eastAsia"/>
        </w:rPr>
        <w:t>　　　　一、冷轧钢带需求现状分析</w:t>
      </w:r>
      <w:r>
        <w:rPr>
          <w:rFonts w:hint="eastAsia"/>
        </w:rPr>
        <w:br/>
      </w:r>
      <w:r>
        <w:rPr>
          <w:rFonts w:hint="eastAsia"/>
        </w:rPr>
        <w:t>　　　　二、冷轧钢带市场价格分析</w:t>
      </w:r>
      <w:r>
        <w:rPr>
          <w:rFonts w:hint="eastAsia"/>
        </w:rPr>
        <w:br/>
      </w:r>
      <w:r>
        <w:rPr>
          <w:rFonts w:hint="eastAsia"/>
        </w:rPr>
        <w:t>　　　　三、冷轧钢带行业销售状况分析</w:t>
      </w:r>
      <w:r>
        <w:rPr>
          <w:rFonts w:hint="eastAsia"/>
        </w:rPr>
        <w:br/>
      </w:r>
      <w:r>
        <w:rPr>
          <w:rFonts w:hint="eastAsia"/>
        </w:rPr>
        <w:t>　　第三节 2024年中国冷轧带钢市场存在的问题分析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2024-2030年全国冷轧窄钢带产量分析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第三节 2024年冷轧窄钢带产量集中度分析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2024-2030年中国冷轧薄宽钢带产量统计分析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2024-2030年全国冷轧薄宽钢带产量分析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2024年全国及主要省份冷轧薄宽钢带产量分析</w:t>
      </w:r>
      <w:r>
        <w:rPr>
          <w:rFonts w:hint="eastAsia"/>
        </w:rPr>
        <w:br/>
      </w:r>
      <w:r>
        <w:rPr>
          <w:rFonts w:hint="eastAsia"/>
        </w:rPr>
        <w:t>　　第三节 2024年冷轧薄宽钢带产量集中度分析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中国宽度小于300mm冷轧不锈钢带材进出口数据监测分析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中国宽度小于300mm冷轧不锈钢带材（72202010）进口数据分析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中国宽度小于300mm冷轧不锈钢带材出口数据分析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中国宽度小于300mm冷轧不锈钢带材进出口平均单价分析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中国宽度小于300mm冷轧不锈钢带材进出口国家及地区分析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中国300mm≤宽＜600mm冷轧不锈钢带材进出口数据监测分析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中国300mm≤宽＜600mm冷轧不锈钢带材（72202090）进口数据分析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中国300mm≤宽＜600mm冷轧不锈钢带材出口数据分析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中国300mm≤宽＜600mm冷轧不锈钢带材进出口平均单价分析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中国300mm≤宽＜600mm冷轧不锈钢带材进出口国家及地区分析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2024年中国冷轧钢带市场竞争格局透析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2024年中国冷轧钢带市场竞争现状分析</w:t>
      </w:r>
      <w:r>
        <w:rPr>
          <w:rFonts w:hint="eastAsia"/>
        </w:rPr>
        <w:br/>
      </w:r>
      <w:r>
        <w:rPr>
          <w:rFonts w:hint="eastAsia"/>
        </w:rPr>
        <w:t>　　　　一、冷轧钢带制作工艺竞争</w:t>
      </w:r>
      <w:r>
        <w:rPr>
          <w:rFonts w:hint="eastAsia"/>
        </w:rPr>
        <w:br/>
      </w:r>
      <w:r>
        <w:rPr>
          <w:rFonts w:hint="eastAsia"/>
        </w:rPr>
        <w:t>　　　　二、冷轧钢带成本费用竞争</w:t>
      </w:r>
      <w:r>
        <w:rPr>
          <w:rFonts w:hint="eastAsia"/>
        </w:rPr>
        <w:br/>
      </w:r>
      <w:r>
        <w:rPr>
          <w:rFonts w:hint="eastAsia"/>
        </w:rPr>
        <w:t>　　　　三、冷轧钢带营销渠道竞争</w:t>
      </w:r>
      <w:r>
        <w:rPr>
          <w:rFonts w:hint="eastAsia"/>
        </w:rPr>
        <w:br/>
      </w:r>
      <w:r>
        <w:rPr>
          <w:rFonts w:hint="eastAsia"/>
        </w:rPr>
        <w:t>　　第二节 2024年中国冷轧钢带行业集中度分析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2024年中国冷轧钢带行业竞争策略分析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2024年中国冷轧钢带行业内优势企业竞争力分析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山东冠州集团总公司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河南鸽瑞复合材料股份有限公司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大厂回族自治县宝生钢铁制品有限公司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福建金锋钢业有限公司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连平县华丰日用金属制品有限公司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唐山市丰南区群利金属制品有限公司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佛山市三水联钢金属制品有限公司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霸州市三强金属制品有限公司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广州金莱冷轧带钢有限公司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2024年中国钢铁出口政策调整及其影响分析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2024-2030年中国冷轧钢带市场发展趋势与前景展望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2024-2030年中国冷轧钢带市场发展前景</w:t>
      </w:r>
      <w:r>
        <w:rPr>
          <w:rFonts w:hint="eastAsia"/>
        </w:rPr>
        <w:br/>
      </w:r>
      <w:r>
        <w:rPr>
          <w:rFonts w:hint="eastAsia"/>
        </w:rPr>
        <w:t>　　　　一、高精度冷轧钢带的开发前景</w:t>
      </w:r>
      <w:r>
        <w:rPr>
          <w:rFonts w:hint="eastAsia"/>
        </w:rPr>
        <w:br/>
      </w:r>
      <w:r>
        <w:rPr>
          <w:rFonts w:hint="eastAsia"/>
        </w:rPr>
        <w:t>　　　　二、冷轧不锈钢钢带的市场前景展望</w:t>
      </w:r>
      <w:r>
        <w:rPr>
          <w:rFonts w:hint="eastAsia"/>
        </w:rPr>
        <w:br/>
      </w:r>
      <w:r>
        <w:rPr>
          <w:rFonts w:hint="eastAsia"/>
        </w:rPr>
        <w:t>　　　　三、冷轧钢带技术开发方向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2024-2030年中国冷轧钢带市场发展趋势预测</w:t>
      </w:r>
      <w:r>
        <w:rPr>
          <w:rFonts w:hint="eastAsia"/>
        </w:rPr>
        <w:br/>
      </w:r>
      <w:r>
        <w:rPr>
          <w:rFonts w:hint="eastAsia"/>
        </w:rPr>
        <w:t>　　　　一、冷轧钢带产量预测</w:t>
      </w:r>
      <w:r>
        <w:rPr>
          <w:rFonts w:hint="eastAsia"/>
        </w:rPr>
        <w:br/>
      </w:r>
      <w:r>
        <w:rPr>
          <w:rFonts w:hint="eastAsia"/>
        </w:rPr>
        <w:t>　　　　二、冷轧钢带价格走势预测分析</w:t>
      </w:r>
      <w:r>
        <w:rPr>
          <w:rFonts w:hint="eastAsia"/>
        </w:rPr>
        <w:br/>
      </w:r>
      <w:r>
        <w:rPr>
          <w:rFonts w:hint="eastAsia"/>
        </w:rPr>
        <w:t>　　　　三、冷轧钢带竞争格局预测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2024-2030年中国冷轧钢带市场盈利能力预测分析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2024-2030年中国冷轧钢带市场投资机遇分析</w:t>
      </w:r>
      <w:r>
        <w:rPr>
          <w:rFonts w:hint="eastAsia"/>
        </w:rPr>
        <w:br/>
      </w:r>
      <w:r>
        <w:rPr>
          <w:rFonts w:hint="eastAsia"/>
        </w:rPr>
        <w:t>　　第一节 2024-2030年中国冷轧钢带市场投资环境分析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2024-2030年中国冷轧钢带市场投资机会分析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一、中国冷轧钢带区域投资潜力分析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二、中国冷轧钢带行业吸引力分析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2024-2030年中国冷轧钢带市场投资风险分析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中⋅智⋅林　2024-2030年中国冷轧钢带市场投资建议分析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2024-2030年全国冷轧窄钢带产量分析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图表 2024年冷轧窄钢带产量集中度分析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2024-2030年全国冷轧薄宽钢带产量分析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2024年全国及主要省份冷轧薄宽钢带产量分析</w:t>
      </w:r>
      <w:r>
        <w:rPr>
          <w:rFonts w:hint="eastAsia"/>
        </w:rPr>
        <w:br/>
      </w:r>
      <w:r>
        <w:rPr>
          <w:rFonts w:hint="eastAsia"/>
        </w:rPr>
        <w:t>　　图表 2024年冷轧薄宽钢带产量集中度分析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中国宽度小于300mm冷轧不锈钢带材进口数量分析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中国宽度小于300mm冷轧不锈钢带材进口金额分析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中国宽度小于300mm冷轧不锈钢带材出口数量分析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中国宽度小于300mm冷轧不锈钢带材出口金额分析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中国300mm≤宽＜600mm冷轧不锈钢带材进口数量分析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中国300mm≤宽＜600mm冷轧不锈钢带材进口金额分析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中国300mm≤宽＜600mm冷轧不锈钢带材出口数量分析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中国300mm≤宽＜600mm冷轧不锈钢带材出口金额分析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中国300mm≤宽＜600mm冷轧不锈钢带材出口国家及地区分析</w:t>
      </w:r>
      <w:r>
        <w:rPr>
          <w:rFonts w:hint="eastAsia"/>
        </w:rPr>
        <w:br/>
      </w:r>
      <w:r>
        <w:rPr>
          <w:rFonts w:hint="eastAsia"/>
        </w:rPr>
        <w:t>　　图表 山东冠州集团总公司主要经济指标走势图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山东冠州集团总公司负债情况图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广州金莱冷轧带钢有限公司负债情况图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72648b4e04b4c" w:history="1">
        <w:r>
          <w:rPr>
            <w:rStyle w:val="Hyperlink"/>
          </w:rPr>
          <w:t>2024-2030年中国冷轧钢带行业现状调研分析与发展趋势预测报告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72648b4e04b4c" w:history="1">
        <w:r>
          <w:rPr>
            <w:rStyle w:val="Hyperlink"/>
          </w:rPr>
          <w:t>https://www.20087.com/M_JiXieJiDian/02/LengYaGangDaiHangYeQianJingFenXi.html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e245a73ab4ba3" w:history="1">
      <w:r>
        <w:rPr>
          <w:rStyle w:val="Hyperlink"/>
        </w:rPr>
        <w:t>2024-2030年中国冷轧钢带行业现状调研分析与发展趋势预测报告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LengYaGangDaiHangYeQianJingFenXi.html" TargetMode="External" Id="Raa872648b4e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LengYaGangDaiHangYeQianJingFenXi.html" TargetMode="External" Id="Rb2be245a73ab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2023-10-24T08:27:00Z</dcterms:created>
  <dcterms:modified xsi:type="dcterms:W3CDTF">2023-10-24T09:27:00Z</dcterms:modified>
  <dc:subject>2024-2030年中国冷轧钢带行业现状调研分析与发展趋势预测报告</dc:subject>
  <dc:title>2024-2030年中国冷轧钢带行业现状调研分析与发展趋势预测报告</dc:title>
  <cp:keywords>2024-2030年中国冷轧钢带行业现状调研分析与发展趋势预测报告</cp:keywords>
  <dc:description>2024-2030年中国冷轧钢带行业现状调研分析与发展趋势预测报告</dc:description>
</cp:coreProperties>
</file>