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e591792d64c45" w:history="1">
              <w:r>
                <w:rPr>
                  <w:rStyle w:val="Hyperlink"/>
                </w:rPr>
                <w:t>2026-2032年中国延时单元行业市场调研与前景分析报告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e591792d64c45" w:history="1">
              <w:r>
                <w:rPr>
                  <w:rStyle w:val="Hyperlink"/>
                </w:rPr>
                <w:t>2026-2032年中国延时单元行业市场调研与前景分析报告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e591792d64c45" w:history="1">
                <w:r>
                  <w:rPr>
                    <w:rStyle w:val="Hyperlink"/>
                  </w:rPr>
                  <w:t>https://www.20087.com/2/70/YanShiDanYuanHangYeFaZhanQianJing.html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时单元是电子系统中用于精确控制信号时序的关键模块，广泛应用于雷达脉冲压缩、通信同步、测试测量及音频处理等领域。当前实现方式包括模拟延迟线（如LC网络、声表面波器件）、数字FIFO缓存、可编程逻辑器件（FPGA）中的移位寄存器，以及专用集成电路（ASIC）中的精密时钟域交叉电路。在高速数字系统中，延时单元需支持皮秒级调节精度与低抖动；在射频系统中，则强调群延迟平坦度与相位一致性。现代产品普遍集成温度补偿与校准机制，以应对工艺偏差与环境漂移。然而，行业仍面临模拟延时带宽受限、数字延时引入量化误差、以及在多通道系统中通道间匹配难度大等技术瓶颈，尤其在超宽带或相控阵应用中，延时精度直接影响系统性能。</w:t>
      </w:r>
      <w:r>
        <w:rPr>
          <w:rFonts w:hint="eastAsia"/>
        </w:rPr>
        <w:br/>
      </w:r>
      <w:r>
        <w:rPr>
          <w:rFonts w:hint="eastAsia"/>
        </w:rPr>
        <w:t>　　未来，延时单元将向光子集成、AI辅助校准与软件定义架构演进。市场调研网认为，基于硅光子学的光学真延时线（OTTD）将突破电子瓶颈，支持GHz级带宽与纳秒级连续可调延时，适用于6G与量子雷达。在数字域，时间交织ADC/DAC中的智能延时校正算法将利用机器学习实时补偿通道失配。同时，支持SPI或JESD204B接口的可编程延时芯片将实现远程微调与状态反馈，融入系统级健康管理。此外，3D IC堆叠技术将缩短信号路径，降低寄生效应。长远看，延时单元将从“时序调节器”升级为“时空信号调控引擎”，在下一代感知、通信与计算融合系统中成为实现高维信号处理的基础构件。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7e591792d64c45" w:history="1">
        <w:r>
          <w:rPr>
            <w:rStyle w:val="Hyperlink"/>
          </w:rPr>
          <w:t>2026-2032年中国延时单元行业市场调研与前景分析报告</w:t>
        </w:r>
      </w:hyperlink>
      <w:r>
        <w:rPr>
          <w:rFonts w:hint="eastAsia"/>
        </w:rPr>
        <w:t>》，2025年延时单元行业市场规模达 亿元，预计2032年市场规模将达 亿元，期间年均复合增长率（CAGR）达 %。报告基于市场调研数据，系统分析了延时单元行业的市场现状与发展前景。报告从延时单元产业链角度出发，梳理了当前延时单元市场规模、价格走势和供需情况，并对未来几年的增长空间作出预测。研究涵盖了延时单元行业技术发展现状、创新方向以及重点企业的竞争格局，包括延时单元市场集中度和品牌策略分析。报告还针对延时单元细分领域和区域市场展开讨论，客观评估了延时单元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延时单元市场概述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按照不同产品类型，延时单元主要可以分为如下几个类别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中国不同产品类型延时单元增长趋势2021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通电延时型</w:t>
      </w:r>
      <w:r>
        <w:rPr>
          <w:rFonts w:hint="eastAsia"/>
        </w:rPr>
        <w:br/>
      </w:r>
      <w:r>
        <w:rPr>
          <w:rFonts w:hint="eastAsia"/>
        </w:rPr>
        <w:t>　　　　1.2.3 断电延时型</w:t>
      </w:r>
      <w:r>
        <w:rPr>
          <w:rFonts w:hint="eastAsia"/>
        </w:rPr>
        <w:br/>
      </w:r>
      <w:r>
        <w:rPr>
          <w:rFonts w:hint="eastAsia"/>
        </w:rPr>
        <w:t>　　1.3 从不同应用，延时单元主要包括如下几个方面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中国不同应用延时单元增长趋势2021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均衡器</w:t>
      </w:r>
      <w:r>
        <w:rPr>
          <w:rFonts w:hint="eastAsia"/>
        </w:rPr>
        <w:br/>
      </w:r>
      <w:r>
        <w:rPr>
          <w:rFonts w:hint="eastAsia"/>
        </w:rPr>
        <w:t>　　　　1.3.3 天线阵列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中国延时单元发展现状及未来趋势（2021-2032）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中国市场延时单元收入及增长率（2021-2032）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中国市场延时单元销量及增长率（2021-2032）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中国市场主要延时单元厂商分析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中国市场主要厂商延时单元销量及市场占有率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中国市场主要厂商延时单元销量（2021-2026）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中国市场主要厂商延时单元销量市场份额（2021-2026）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中国市场主要厂商延时单元收入及市场占有率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中国市场主要厂商延时单元收入（2021-2026）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中国市场主要厂商延时单元收入市场份额（2021-2026）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2025年中国市场主要厂商延时单元收入排名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中国市场主要厂商延时单元价格（2021-2026）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中国市场主要厂商延时单元总部及产地分布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中国市场主要厂商成立时间及延时单元商业化日期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中国市场主要厂商延时单元产品类型及应用</w:t>
      </w:r>
      <w:r>
        <w:rPr>
          <w:rFonts w:hint="eastAsia"/>
        </w:rPr>
        <w:br/>
      </w:r>
      <w:r>
        <w:rPr>
          <w:rFonts w:hint="eastAsia"/>
        </w:rPr>
        <w:t>　　2.7 延时单元行业集中度、竞争程度分析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延时单元行业集中度分析：2025年中国Top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中国市场延时单元第一梯队、第二梯队和第三梯队厂商（品牌）及2025年市场份额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不同产品类型延时单元分析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中国市场不同产品类型延时单元销量（2021-2032）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中国市场不同产品类型延时单元销量及市场份额（2021-2026）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中国市场不同产品类型延时单元销量预测（2027-2032）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中国市场不同产品类型延时单元规模（2021-2032）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中国市场不同产品类型延时单元规模及市场份额（2021-2026）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中国市场不同产品类型延时单元规模预测（2027-2032）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中国市场不同产品类型延时单元价格走势（2021-2032）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不同应用延时单元分析</w:t>
      </w:r>
      <w:r>
        <w:rPr>
          <w:rFonts w:hint="eastAsia"/>
        </w:rPr>
        <w:br/>
      </w:r>
      <w:r>
        <w:rPr>
          <w:rFonts w:hint="eastAsia"/>
        </w:rPr>
        <w:t>　　5.1 中国市场不同应用延时单元销量（2021-2032）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中国市场不同应用延时单元销量及市场份额（2021-2026）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中国市场不同应用延时单元销量预测（2027-2032）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中国市场不同应用延时单元规模（2021-2032）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中国市场不同应用延时单元规模及市场份额（2021-2026）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中国市场不同应用延时单元规模预测（2027-2032）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中国市场不同应用延时单元价格走势（2021-2032）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延时单元行业发展分析---发展趋势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延时单元行业发展分析---厂商壁垒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延时单元行业发展分析---驱动因素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延时单元行业发展分析---制约因素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延时单元中国企业SWOT分析</w:t>
      </w:r>
      <w:r>
        <w:rPr>
          <w:rFonts w:hint="eastAsia"/>
        </w:rPr>
        <w:br/>
      </w:r>
      <w:r>
        <w:rPr>
          <w:rFonts w:hint="eastAsia"/>
        </w:rPr>
        <w:t>　　6.6 延时单元行业发展分析---行业政策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延时单元行业产业链简介</w:t>
      </w:r>
      <w:r>
        <w:rPr>
          <w:rFonts w:hint="eastAsia"/>
        </w:rPr>
        <w:br/>
      </w:r>
      <w:r>
        <w:rPr>
          <w:rFonts w:hint="eastAsia"/>
        </w:rPr>
        <w:t>　　7.2 延时单元产业链分析-上游</w:t>
      </w:r>
      <w:r>
        <w:rPr>
          <w:rFonts w:hint="eastAsia"/>
        </w:rPr>
        <w:br/>
      </w:r>
      <w:r>
        <w:rPr>
          <w:rFonts w:hint="eastAsia"/>
        </w:rPr>
        <w:t>　　7.3 延时单元产业链分析-中游</w:t>
      </w:r>
      <w:r>
        <w:rPr>
          <w:rFonts w:hint="eastAsia"/>
        </w:rPr>
        <w:br/>
      </w:r>
      <w:r>
        <w:rPr>
          <w:rFonts w:hint="eastAsia"/>
        </w:rPr>
        <w:t>　　7.4 延时单元产业链分析-下游</w:t>
      </w:r>
      <w:r>
        <w:rPr>
          <w:rFonts w:hint="eastAsia"/>
        </w:rPr>
        <w:br/>
      </w:r>
      <w:r>
        <w:rPr>
          <w:rFonts w:hint="eastAsia"/>
        </w:rPr>
        <w:t>　　7.5 延时单元行业采购模式</w:t>
      </w:r>
      <w:r>
        <w:rPr>
          <w:rFonts w:hint="eastAsia"/>
        </w:rPr>
        <w:br/>
      </w:r>
      <w:r>
        <w:rPr>
          <w:rFonts w:hint="eastAsia"/>
        </w:rPr>
        <w:t>　　7.6 延时单元行业生产模式</w:t>
      </w:r>
      <w:r>
        <w:rPr>
          <w:rFonts w:hint="eastAsia"/>
        </w:rPr>
        <w:br/>
      </w:r>
      <w:r>
        <w:rPr>
          <w:rFonts w:hint="eastAsia"/>
        </w:rPr>
        <w:t>　　7.7 延时单元行业销售模式及销售渠道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中国本土延时单元产能、产量分析</w:t>
      </w:r>
      <w:r>
        <w:rPr>
          <w:rFonts w:hint="eastAsia"/>
        </w:rPr>
        <w:br/>
      </w:r>
      <w:r>
        <w:rPr>
          <w:rFonts w:hint="eastAsia"/>
        </w:rPr>
        <w:t>　　8.1 中国延时单元供需现状及预测（2021-2032）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中国延时单元产能、产量、产能利用率及发展趋势（2021-2032）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中国延时单元产量、市场需求量及发展趋势（2021-2032）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中国延时单元进出口分析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中国市场延时单元主要进口来源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中国市场延时单元主要出口目的地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不同产品类型延时单元市场规模2021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不同应用延时单元市场规模2021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中国市场主要厂商延时单元销量（2021-2026）&amp;（千件）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中国市场主要厂商延时单元销量市场份额（2021-2026）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中国市场主要厂商延时单元收入（2021-2026）&amp;（万元）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中国市场主要厂商延时单元收入份额（2021-2026）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2025年中国主要生产商延时单元收入排名（万元）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中国市场主要厂商延时单元价格（2021-2026）&amp;（元/件）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中国市场主要厂商延时单元总部及产地分布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中国市场主要厂商成立时间及延时单元商业化日期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中国市场主要厂商延时单元产品类型及应用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2025年中国市场延时单元主要厂商市场地位（第一梯队、第二梯队和第三梯队）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延时单元市场投资、并购等现状分析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中国市场不同产品类型延时单元销量（2021-2026）&amp;（千件）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中国市场不同产品类型延时单元销量市场份额（2021-2026）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中国市场不同产品类型延时单元销量预测（2027-2032）&amp;（千件）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中国市场不同产品类型延时单元销量市场份额预测（2027-2032）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中国市场不同产品类型延时单元规模（2021-2026）&amp;（万元）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中国市场不同产品类型延时单元规模市场份额（2021-2026）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中国市场不同产品类型延时单元规模预测（2027-2032）&amp;（万元）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中国市场不同产品类型延时单元规模市场份额预测（2027-2032）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中国市场不同应用延时单元销量（2021-2026）&amp;（千件）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中国市场不同应用延时单元销量市场份额（2021-2026）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中国市场不同应用延时单元销量预测（2027-2032）&amp;（千件）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中国市场不同应用延时单元销量市场份额预测（2027-2032）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中国市场不同应用延时单元规模（2021-2026）&amp;（万元）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中国市场不同应用延时单元规模市场份额（2021-2026）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中国市场不同应用延时单元规模预测（2027-2032）&amp;（万元）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中国市场不同应用延时单元规模市场份额预测（2027-2032）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延时单元行业发展分析---发展趋势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延时单元行业发展分析---厂商壁垒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延时单元行业发展分析---驱动因素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延时单元行业发展分析---制约因素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延时单元行业相关重点政策一览</w:t>
      </w:r>
      <w:r>
        <w:rPr>
          <w:rFonts w:hint="eastAsia"/>
        </w:rPr>
        <w:br/>
      </w:r>
      <w:r>
        <w:rPr>
          <w:rFonts w:hint="eastAsia"/>
        </w:rPr>
        <w:t>　　表 85： 延时单元行业供应链分析</w:t>
      </w:r>
      <w:r>
        <w:rPr>
          <w:rFonts w:hint="eastAsia"/>
        </w:rPr>
        <w:br/>
      </w:r>
      <w:r>
        <w:rPr>
          <w:rFonts w:hint="eastAsia"/>
        </w:rPr>
        <w:t>　　表 86： 延时单元上游原料供应商</w:t>
      </w:r>
      <w:r>
        <w:rPr>
          <w:rFonts w:hint="eastAsia"/>
        </w:rPr>
        <w:br/>
      </w:r>
      <w:r>
        <w:rPr>
          <w:rFonts w:hint="eastAsia"/>
        </w:rPr>
        <w:t>　　表 87： 延时单元行业主要下游客户</w:t>
      </w:r>
      <w:r>
        <w:rPr>
          <w:rFonts w:hint="eastAsia"/>
        </w:rPr>
        <w:br/>
      </w:r>
      <w:r>
        <w:rPr>
          <w:rFonts w:hint="eastAsia"/>
        </w:rPr>
        <w:t>　　表 88： 延时单元典型经销商</w:t>
      </w:r>
      <w:r>
        <w:rPr>
          <w:rFonts w:hint="eastAsia"/>
        </w:rPr>
        <w:br/>
      </w:r>
      <w:r>
        <w:rPr>
          <w:rFonts w:hint="eastAsia"/>
        </w:rPr>
        <w:t>　　表 89： 中国延时单元产量、销量、进口量及出口量（2021-2026）&amp;（千件）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中国延时单元产量、销量、进口量及出口量预测（2027-2032）&amp;（千件）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中国市场延时单元主要进口来源</w:t>
      </w:r>
      <w:r>
        <w:rPr>
          <w:rFonts w:hint="eastAsia"/>
        </w:rPr>
        <w:br/>
      </w:r>
      <w:r>
        <w:rPr>
          <w:rFonts w:hint="eastAsia"/>
        </w:rPr>
        <w:t>　　表 92： 中国市场延时单元主要出口目的地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延时单元产品图片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中国不同产品类型延时单元市场规模市场份额2025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通电延时型产品图片</w:t>
      </w:r>
      <w:r>
        <w:rPr>
          <w:rFonts w:hint="eastAsia"/>
        </w:rPr>
        <w:br/>
      </w:r>
      <w:r>
        <w:rPr>
          <w:rFonts w:hint="eastAsia"/>
        </w:rPr>
        <w:t>　　图 4： 断电延时型产品图片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中国不同应用延时单元市场份额2025 &amp; 2032</w:t>
      </w:r>
      <w:r>
        <w:rPr>
          <w:rFonts w:hint="eastAsia"/>
        </w:rPr>
        <w:br/>
      </w:r>
      <w:r>
        <w:rPr>
          <w:rFonts w:hint="eastAsia"/>
        </w:rPr>
        <w:t>　　图 6： 均衡器</w:t>
      </w:r>
      <w:r>
        <w:rPr>
          <w:rFonts w:hint="eastAsia"/>
        </w:rPr>
        <w:br/>
      </w:r>
      <w:r>
        <w:rPr>
          <w:rFonts w:hint="eastAsia"/>
        </w:rPr>
        <w:t>　　图 7： 天线阵列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中国市场延时单元市场规模，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中国市场延时单元收入及增长率（2021-2032）&amp;（万元）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中国市场延时单元销量及增长率（2021-2032）&amp;（千件）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2025年中国市场主要厂商延时单元销量市场份额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2025年中国市场主要厂商延时单元收入市场份额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2025年中国市场前五大厂商延时单元市场份额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2025年中国市场延时单元第一梯队、第二梯队和第三梯队厂商（品牌）及市场份额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中国市场不同产品类型延时单元价格走势（2021-2032）&amp;（元/件）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中国市场不同应用延时单元价格走势（2021-2032）&amp;（元/件）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延时单元中国企业SWOT分析</w:t>
      </w:r>
      <w:r>
        <w:rPr>
          <w:rFonts w:hint="eastAsia"/>
        </w:rPr>
        <w:br/>
      </w:r>
      <w:r>
        <w:rPr>
          <w:rFonts w:hint="eastAsia"/>
        </w:rPr>
        <w:t>　　图 19： 延时单元产业链</w:t>
      </w:r>
      <w:r>
        <w:rPr>
          <w:rFonts w:hint="eastAsia"/>
        </w:rPr>
        <w:br/>
      </w:r>
      <w:r>
        <w:rPr>
          <w:rFonts w:hint="eastAsia"/>
        </w:rPr>
        <w:t>　　图 20： 延时单元行业采购模式分析</w:t>
      </w:r>
      <w:r>
        <w:rPr>
          <w:rFonts w:hint="eastAsia"/>
        </w:rPr>
        <w:br/>
      </w:r>
      <w:r>
        <w:rPr>
          <w:rFonts w:hint="eastAsia"/>
        </w:rPr>
        <w:t>　　图 21： 延时单元行业生产模式分析</w:t>
      </w:r>
      <w:r>
        <w:rPr>
          <w:rFonts w:hint="eastAsia"/>
        </w:rPr>
        <w:br/>
      </w:r>
      <w:r>
        <w:rPr>
          <w:rFonts w:hint="eastAsia"/>
        </w:rPr>
        <w:t>　　图 22： 延时单元行业销售模式分析</w:t>
      </w:r>
      <w:r>
        <w:rPr>
          <w:rFonts w:hint="eastAsia"/>
        </w:rPr>
        <w:br/>
      </w:r>
      <w:r>
        <w:rPr>
          <w:rFonts w:hint="eastAsia"/>
        </w:rPr>
        <w:t>　　图 23： 中国延时单元产能、产量、产能利用率及发展趋势（2021-2032）&amp;（千件）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中国延时单元产量、市场需求量及发展趋势（2021-2032）&amp;（千件）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e591792d64c45" w:history="1">
        <w:r>
          <w:rPr>
            <w:rStyle w:val="Hyperlink"/>
          </w:rPr>
          <w:t>2026-2032年中国延时单元行业市场调研与前景分析报告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e591792d64c45" w:history="1">
        <w:r>
          <w:rPr>
            <w:rStyle w:val="Hyperlink"/>
          </w:rPr>
          <w:t>https://www.20087.com/2/70/YanShiDanYuanHangYeFaZhanQianJing.html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热点：延时单元在方框图怎么画、延时单元控制失压脱扣线圈、延时单元什么意思、延时单元电路结构、mn延时单元模块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e651e1e4b44c2" w:history="1">
      <w:r>
        <w:rPr>
          <w:rStyle w:val="Hyperlink"/>
        </w:rPr>
        <w:t>2026-2032年中国延时单元行业市场调研与前景分析报告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anShiDanYuanHangYeFaZhanQianJing.html" TargetMode="External" Id="Rfe7e591792d6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anShiDanYuanHangYeFaZhanQianJing.html" TargetMode="External" Id="Rcd8e651e1e4b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2026-01-30T04:58:51Z</dcterms:created>
  <dcterms:modified xsi:type="dcterms:W3CDTF">2026-01-30T05:58:51Z</dcterms:modified>
  <dc:subject>2026-2032年中国延时单元行业市场调研与前景分析报告</dc:subject>
  <dc:title>2026-2032年中国延时单元行业市场调研与前景分析报告</dc:title>
  <cp:keywords>2026-2032年中国延时单元行业市场调研与前景分析报告</cp:keywords>
  <dc:description>2026-2032年中国延时单元行业市场调研与前景分析报告</dc:description>
</cp:coreProperties>
</file>