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432977014db9" w:history="1">
              <w:r>
                <w:rPr>
                  <w:rStyle w:val="Hyperlink"/>
                </w:rPr>
                <w:t>2023-2029年中国整体化实验室行业发展深度调研与未来趋势报告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432977014db9" w:history="1">
              <w:r>
                <w:rPr>
                  <w:rStyle w:val="Hyperlink"/>
                </w:rPr>
                <w:t>2023-2029年中国整体化实验室行业发展深度调研与未来趋势报告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432977014db9" w:history="1">
                <w:r>
                  <w:rPr>
                    <w:rStyle w:val="Hyperlink"/>
                  </w:rPr>
                  <w:t>https://www.20087.com/2/00/ZhengTiHuaShiYanShiWeiLaiFaZhanQuShi.html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化实验室是一种集实验、研究和教学于一体的综合性设施，近年来随着科研需求的增长和技术的进步，其设计和技术得到了显著提升。现代整体化实验室不仅注重实验效率和安全性，还引入了更多智能化元素，如集成传感器和智能控制系统，以提高实验室的性能和使用效率。此外，随着可持续发展理念的普及，整体化实验室的建设和使用也越来越注重环保性能。未来，整体化实验室的发展将更加注重技术创新和服务优化，通过引入更多智能化功能和技术手段，提高实验室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科研需求的增长和技术的进步，整体化实验室市场将持续增长。技术创新将是推动行业发展的重要因素，例如通过采用更先进的实验室技术和优化布局设计，提高整体化实验室的实验效率和安全性。此外，随着可持续发展理念的普及，整体化实验室的建设和使用将更加注重环保性能，通过采用环保材料和减少资源消耗，实现绿色生产。长期来看，整体化实验室将朝着更加智能化、高效化和环保化的方向发展，成为推动科研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432977014db9" w:history="1">
        <w:r>
          <w:rPr>
            <w:rStyle w:val="Hyperlink"/>
          </w:rPr>
          <w:t>2023-2029年中国整体化实验室行业发展深度调研与未来趋势报告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整体化实验室行业的现状与发展趋势，并对整体化实验室产业链各环节进行了系统性探讨。报告科学预测了整体化实验室行业未来发展方向，重点分析了整体化实验室技术现状及创新路径，同时聚焦整体化实验室重点企业的经营表现，评估了市场竞争格局、品牌影响力及市场集中度。通过对细分市场的深入研究及SWOT分析，报告揭示了整体化实验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整体化实验室产业概述</w:t>
      </w:r>
      <w:r>
        <w:rPr>
          <w:rFonts w:hint="eastAsia"/>
        </w:rPr>
        <w:br/>
      </w:r>
      <w:r>
        <w:rPr>
          <w:rFonts w:hint="eastAsia"/>
        </w:rPr>
        <w:t>　　第一节 整体化实验室定义</w:t>
      </w:r>
      <w:r>
        <w:rPr>
          <w:rFonts w:hint="eastAsia"/>
        </w:rPr>
        <w:br/>
      </w:r>
      <w:r>
        <w:rPr>
          <w:rFonts w:hint="eastAsia"/>
        </w:rPr>
        <w:t>　　第二节 整体化实验室行业特点</w:t>
      </w:r>
      <w:r>
        <w:rPr>
          <w:rFonts w:hint="eastAsia"/>
        </w:rPr>
        <w:br/>
      </w:r>
      <w:r>
        <w:rPr>
          <w:rFonts w:hint="eastAsia"/>
        </w:rPr>
        <w:t>　　第三节 整体化实验室产业链分析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2022-2023年中国整体化实验室行业运行环境分析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中国整体化实验室运行经济环境分析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中国整体化实验室产业政策环境分析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一、整体化实验室行业监管体制</w:t>
      </w:r>
      <w:r>
        <w:rPr>
          <w:rFonts w:hint="eastAsia"/>
        </w:rPr>
        <w:br/>
      </w:r>
      <w:r>
        <w:rPr>
          <w:rFonts w:hint="eastAsia"/>
        </w:rPr>
        <w:t>　　　　二、整体化实验室行业主要法规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三、主要整体化实验室产业政策</w:t>
      </w:r>
      <w:r>
        <w:rPr>
          <w:rFonts w:hint="eastAsia"/>
        </w:rPr>
        <w:br/>
      </w:r>
      <w:r>
        <w:rPr>
          <w:rFonts w:hint="eastAsia"/>
        </w:rPr>
        <w:t>　　第三节 中国整体化实验室产业社会环境分析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国外整体化实验室行业发展态势分析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国外整体化实验室市场发展现状分析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国外主要国家整体化实验室市场现状</w:t>
      </w:r>
      <w:r>
        <w:rPr>
          <w:rFonts w:hint="eastAsia"/>
        </w:rPr>
        <w:br/>
      </w:r>
      <w:r>
        <w:rPr>
          <w:rFonts w:hint="eastAsia"/>
        </w:rPr>
        <w:t>　　第三节 国外整体化实验室行业发展趋势预测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中国整体化实验室行业市场分析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2018-2023年中国整体化实验室行业规模情况</w:t>
      </w:r>
      <w:r>
        <w:rPr>
          <w:rFonts w:hint="eastAsia"/>
        </w:rPr>
        <w:br/>
      </w:r>
      <w:r>
        <w:rPr>
          <w:rFonts w:hint="eastAsia"/>
        </w:rPr>
        <w:t>　　　　一、整体化实验室行业市场规模情况分析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三、整体化实验室行业人员规模情况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2018-2023年中国整体化实验室行业财务能力分析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2022-2023年中国整体化实验室行业热点动态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2023年中国整体化实验室行业面临的挑战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中国重点地区整体化实验室行业市场调研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重点地区（五）整体化实验室市场调研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中国整体化实验室行业价格走势及影响因素分析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国内整体化实验室行业价格回顾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国内整体化实验室行业价格走势预测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国内整体化实验室行业价格影响因素分析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中国整体化实验室行业客户调研</w:t>
      </w:r>
      <w:r>
        <w:rPr>
          <w:rFonts w:hint="eastAsia"/>
        </w:rPr>
        <w:br/>
      </w:r>
      <w:r>
        <w:rPr>
          <w:rFonts w:hint="eastAsia"/>
        </w:rPr>
        <w:t>　　　　一、整体化实验室行业客户偏好调查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二、客户对整体化实验室品牌的首要认知渠道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三、整体化实验室品牌忠诚度调查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四、整体化实验室行业客户消费理念调研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2023年整体化实验室行业集中度分析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二、整体化实验室企业集中度分析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三、我国整体化实验室市场竞争趋势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整体化实验室行业重点企业发展调研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整体化实验室企业发展策略分析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整体化实验室市场策略分析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一、整体化实验室价格策略分析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二、整体化实验室渠道策略分析</w:t>
      </w:r>
      <w:r>
        <w:rPr>
          <w:rFonts w:hint="eastAsia"/>
        </w:rPr>
        <w:br/>
      </w:r>
      <w:r>
        <w:rPr>
          <w:rFonts w:hint="eastAsia"/>
        </w:rPr>
        <w:t>　　第二节 整体化实验室销售策略分析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提高整体化实验室企业竞争力的策略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一、提高中国整体化实验室企业核心竞争力的对策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二、整体化实验室企业提升竞争力的主要方向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三、影响整体化实验室企业核心竞争力的因素及提升途径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四、提高整体化实验室企业竞争力的策略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整体化实验室行业SWOT模型分析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一、整体化实验室行业优势分析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二、整体化实验室行业劣势分析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三、整体化实验室行业机会分析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四、整体化实验室行业风险分析</w:t>
      </w:r>
      <w:r>
        <w:rPr>
          <w:rFonts w:hint="eastAsia"/>
        </w:rPr>
        <w:br/>
      </w:r>
      <w:r>
        <w:rPr>
          <w:rFonts w:hint="eastAsia"/>
        </w:rPr>
        <w:t>　　第二节 整体化实验室行业投资风险及控制策略分析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二、整体化实验室行业政策风险及控制策略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三、整体化实验室行业经营风险及控制策略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四、整体化实验室同业竞争风险及控制策略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五、整体化实验室行业其他风险及控制策略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2023-2029年中国整体化实验室行业投资潜力及发展趋势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2023-2029年整体化实验室行业投资潜力分析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二、整体化实验室行业目标市场需求潜力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三、整体化实验室行业投资潜力综合评判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中-智-林-2023-2029年中国整体化实验室行业发展趋势分析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二、未来整体化实验室产业创新的发展趋势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三、“十四五”期间我国整体化实验室行业发展剖析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五、未来整体化实验室行业发展变局剖析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432977014db9" w:history="1">
        <w:r>
          <w:rPr>
            <w:rStyle w:val="Hyperlink"/>
          </w:rPr>
          <w:t>2023-2029年中国整体化实验室行业发展深度调研与未来趋势报告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432977014db9" w:history="1">
        <w:r>
          <w:rPr>
            <w:rStyle w:val="Hyperlink"/>
          </w:rPr>
          <w:t>https://www.20087.com/2/00/ZhengTiHuaShiYanShiWeiLaiFaZhanQuShi.html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热点：实验室器材、整体化实验室是什么、兽化实验室在哪下、整体化实验室是指什么、实验室排风管、实验室整体设计、何为现代化实验室、整体实验室装修、关于实验室布局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1104cff94598" w:history="1">
      <w:r>
        <w:rPr>
          <w:rStyle w:val="Hyperlink"/>
        </w:rPr>
        <w:t>2023-2029年中国整体化实验室行业发展深度调研与未来趋势报告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engTiHuaShiYanShiWeiLaiFaZhanQuShi.html" TargetMode="External" Id="Rdc6143297701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engTiHuaShiYanShiWeiLaiFaZhanQuShi.html" TargetMode="External" Id="R9ecf1104cff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2023-02-22T06:11:00Z</dcterms:created>
  <dcterms:modified xsi:type="dcterms:W3CDTF">2023-02-22T07:11:00Z</dcterms:modified>
  <dc:subject>2023-2029年中国整体化实验室行业发展深度调研与未来趋势报告</dc:subject>
  <dc:title>2023-2029年中国整体化实验室行业发展深度调研与未来趋势报告</dc:title>
  <cp:keywords>2023-2029年中国整体化实验室行业发展深度调研与未来趋势报告</cp:keywords>
  <dc:description>2023-2029年中国整体化实验室行业发展深度调研与未来趋势报告</dc:description>
</cp:coreProperties>
</file>