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aa5177d149f6" w:history="1">
              <w:r>
                <w:rPr>
                  <w:rStyle w:val="Hyperlink"/>
                </w:rPr>
                <w:t>2025-2031年全球与中国电子纸市场研究及发展前景预测报告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aa5177d149f6" w:history="1">
              <w:r>
                <w:rPr>
                  <w:rStyle w:val="Hyperlink"/>
                </w:rPr>
                <w:t>2025-2031年全球与中国电子纸市场研究及发展前景预测报告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faa5177d149f6" w:history="1">
                <w:r>
                  <w:rPr>
                    <w:rStyle w:val="Hyperlink"/>
                  </w:rPr>
                  <w:t>https://www.20087.com/2/00/DianZiZhiDeQianJing.html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技术凭借其低功耗、护眼和类纸阅读体验的特点，在电子阅读器和平板电脑市场获得了成功。近年来，随着显示技术的进步，电子纸的刷新率和色彩表现有了显著提升，使其在户外广告牌、智能穿戴设备和物联网应用中找到了新的应用场景。同时，柔性电子纸的开发为可穿戴和可弯曲设备提供了无限可能。</w:t>
      </w:r>
      <w:r>
        <w:rPr>
          <w:rFonts w:hint="eastAsia"/>
        </w:rPr>
        <w:br/>
      </w:r>
      <w:r>
        <w:rPr>
          <w:rFonts w:hint="eastAsia"/>
        </w:rPr>
        <w:t>　　电子纸行业未来将更加关注于技术创新和多领域应用拓展。高分辨率、全彩显示和快速刷新将是电子纸技术的主要发展方向，以满足多媒体内容和动态图像显示的需求。此外，电子纸与物联网技术的结合将催生更多智能标签、智能包装和智能建筑应用，提高信息传递的效率和互动性。同时，环保和可持续性将是行业关注的重点，推动电子纸向更节能、更长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aa5177d149f6" w:history="1">
        <w:r>
          <w:rPr>
            <w:rStyle w:val="Hyperlink"/>
          </w:rPr>
          <w:t>2025-2031年全球与中国电子纸市场研究及发展前景预测报告</w:t>
        </w:r>
      </w:hyperlink>
      <w:r>
        <w:rPr>
          <w:rFonts w:hint="eastAsia"/>
        </w:rPr>
        <w:t>》通过全面的行业调研，系统梳理了电子纸产业链的各个环节，详细分析了电子纸市场规模、需求变化及价格趋势。报告结合当前电子纸行业现状，科学预测了市场前景与发展方向，并解读了重点企业的竞争格局、市场集中度及品牌表现。同时，报告对电子纸细分市场进行了深入探讨，结合电子纸技术现状与SWOT分析，揭示了电子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中国电子纸概述</w:t>
      </w:r>
      <w:r>
        <w:rPr>
          <w:rFonts w:hint="eastAsia"/>
        </w:rPr>
        <w:br/>
      </w:r>
      <w:r>
        <w:rPr>
          <w:rFonts w:hint="eastAsia"/>
        </w:rPr>
        <w:t>　　第一节 电子纸行业定义</w:t>
      </w:r>
      <w:r>
        <w:rPr>
          <w:rFonts w:hint="eastAsia"/>
        </w:rPr>
        <w:br/>
      </w:r>
      <w:r>
        <w:rPr>
          <w:rFonts w:hint="eastAsia"/>
        </w:rPr>
        <w:t>　　第二节 电子纸行业发展特性</w:t>
      </w:r>
      <w:r>
        <w:rPr>
          <w:rFonts w:hint="eastAsia"/>
        </w:rPr>
        <w:br/>
      </w:r>
      <w:r>
        <w:rPr>
          <w:rFonts w:hint="eastAsia"/>
        </w:rPr>
        <w:t>　　第三节 电子纸产业链分析</w:t>
      </w:r>
      <w:r>
        <w:rPr>
          <w:rFonts w:hint="eastAsia"/>
        </w:rPr>
        <w:br/>
      </w:r>
      <w:r>
        <w:rPr>
          <w:rFonts w:hint="eastAsia"/>
        </w:rPr>
        <w:t>　　第四节 电子纸行业生命周期分析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第五节 全球电子纸市场发展预测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2024-2025年中国电子纸发展环境分析</w:t>
      </w:r>
      <w:r>
        <w:rPr>
          <w:rFonts w:hint="eastAsia"/>
        </w:rPr>
        <w:br/>
      </w:r>
      <w:r>
        <w:rPr>
          <w:rFonts w:hint="eastAsia"/>
        </w:rPr>
        <w:t>　　第一节 电子纸行业经济环境分析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2024-2025年电子纸市场特性分析</w:t>
      </w:r>
      <w:r>
        <w:rPr>
          <w:rFonts w:hint="eastAsia"/>
        </w:rPr>
        <w:br/>
      </w:r>
      <w:r>
        <w:rPr>
          <w:rFonts w:hint="eastAsia"/>
        </w:rPr>
        <w:t>　　第一节 电子纸行业集中度分析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2024-2025年电子纸行业SWOT分析</w:t>
      </w:r>
      <w:r>
        <w:rPr>
          <w:rFonts w:hint="eastAsia"/>
        </w:rPr>
        <w:br/>
      </w:r>
      <w:r>
        <w:rPr>
          <w:rFonts w:hint="eastAsia"/>
        </w:rPr>
        <w:t>　　　　一、电子纸行业优势</w:t>
      </w:r>
      <w:r>
        <w:rPr>
          <w:rFonts w:hint="eastAsia"/>
        </w:rPr>
        <w:br/>
      </w:r>
      <w:r>
        <w:rPr>
          <w:rFonts w:hint="eastAsia"/>
        </w:rPr>
        <w:t>　　　　二、电子纸行业劣势</w:t>
      </w:r>
      <w:r>
        <w:rPr>
          <w:rFonts w:hint="eastAsia"/>
        </w:rPr>
        <w:br/>
      </w:r>
      <w:r>
        <w:rPr>
          <w:rFonts w:hint="eastAsia"/>
        </w:rPr>
        <w:t>　　　　三、电子纸行业机会</w:t>
      </w:r>
      <w:r>
        <w:rPr>
          <w:rFonts w:hint="eastAsia"/>
        </w:rPr>
        <w:br/>
      </w:r>
      <w:r>
        <w:rPr>
          <w:rFonts w:hint="eastAsia"/>
        </w:rPr>
        <w:t>　　　　四、电子纸行业风险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一、电子纸总体产能规模</w:t>
      </w:r>
      <w:r>
        <w:rPr>
          <w:rFonts w:hint="eastAsia"/>
        </w:rPr>
        <w:br/>
      </w:r>
      <w:r>
        <w:rPr>
          <w:rFonts w:hint="eastAsia"/>
        </w:rPr>
        <w:t>　　　　二、电子纸生产区域分布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三、2025-2031年中国电子纸产量预测</w:t>
      </w:r>
      <w:r>
        <w:rPr>
          <w:rFonts w:hint="eastAsia"/>
        </w:rPr>
        <w:br/>
      </w:r>
      <w:r>
        <w:rPr>
          <w:rFonts w:hint="eastAsia"/>
        </w:rPr>
        <w:t>　　第三节 中国电子纸市场需求分析及预测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2019-2024年中国电子纸进出口分析</w:t>
      </w:r>
      <w:r>
        <w:rPr>
          <w:rFonts w:hint="eastAsia"/>
        </w:rPr>
        <w:br/>
      </w:r>
      <w:r>
        <w:rPr>
          <w:rFonts w:hint="eastAsia"/>
        </w:rPr>
        <w:t>　　第一节 电子纸进口情况分析</w:t>
      </w:r>
      <w:r>
        <w:rPr>
          <w:rFonts w:hint="eastAsia"/>
        </w:rPr>
        <w:br/>
      </w:r>
      <w:r>
        <w:rPr>
          <w:rFonts w:hint="eastAsia"/>
        </w:rPr>
        <w:t>　　第二节 电子纸出口情况分析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一、电子纸品牌的重要性</w:t>
      </w:r>
      <w:r>
        <w:rPr>
          <w:rFonts w:hint="eastAsia"/>
        </w:rPr>
        <w:br/>
      </w:r>
      <w:r>
        <w:rPr>
          <w:rFonts w:hint="eastAsia"/>
        </w:rPr>
        <w:t>　　　　二、电子纸实施品牌战略的意义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四、我国电子纸企业的品牌战略</w:t>
      </w:r>
      <w:r>
        <w:rPr>
          <w:rFonts w:hint="eastAsia"/>
        </w:rPr>
        <w:br/>
      </w:r>
      <w:r>
        <w:rPr>
          <w:rFonts w:hint="eastAsia"/>
        </w:rPr>
        <w:t>　　　　五、电子纸品牌战略管理的策略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电子纸经营策略分析</w:t>
      </w:r>
      <w:r>
        <w:rPr>
          <w:rFonts w:hint="eastAsia"/>
        </w:rPr>
        <w:br/>
      </w:r>
      <w:r>
        <w:rPr>
          <w:rFonts w:hint="eastAsia"/>
        </w:rPr>
        <w:t>　　　　一、电子纸市场细分策略</w:t>
      </w:r>
      <w:r>
        <w:rPr>
          <w:rFonts w:hint="eastAsia"/>
        </w:rPr>
        <w:br/>
      </w:r>
      <w:r>
        <w:rPr>
          <w:rFonts w:hint="eastAsia"/>
        </w:rPr>
        <w:t>　　　　二、电子纸市场创新策略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电子纸行业投资风险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电子纸投资建议</w:t>
      </w:r>
      <w:r>
        <w:rPr>
          <w:rFonts w:hint="eastAsia"/>
        </w:rPr>
        <w:br/>
      </w:r>
      <w:r>
        <w:rPr>
          <w:rFonts w:hint="eastAsia"/>
        </w:rPr>
        <w:t>　　第一节 电子纸行业投资环境分析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2025年电子纸行业壁垒</w:t>
      </w:r>
      <w:r>
        <w:rPr>
          <w:rFonts w:hint="eastAsia"/>
        </w:rPr>
        <w:br/>
      </w:r>
      <w:r>
        <w:rPr>
          <w:rFonts w:hint="eastAsia"/>
        </w:rPr>
        <w:t>　　图表 2025年电子纸市场前景分析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2025-2031年中国电子纸市场需求预测</w:t>
      </w:r>
      <w:r>
        <w:rPr>
          <w:rFonts w:hint="eastAsia"/>
        </w:rPr>
        <w:br/>
      </w:r>
      <w:r>
        <w:rPr>
          <w:rFonts w:hint="eastAsia"/>
        </w:rPr>
        <w:t>　　图表 2025年电子纸发展趋势预测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aa5177d149f6" w:history="1">
        <w:r>
          <w:rPr>
            <w:rStyle w:val="Hyperlink"/>
          </w:rPr>
          <w:t>2025-2031年全球与中国电子纸市场研究及发展前景预测报告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faa5177d149f6" w:history="1">
        <w:r>
          <w:rPr>
            <w:rStyle w:val="Hyperlink"/>
          </w:rPr>
          <w:t>https://www.20087.com/2/00/DianZiZhiDeQianJing.html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d2b79df64436" w:history="1">
      <w:r>
        <w:rPr>
          <w:rStyle w:val="Hyperlink"/>
        </w:rPr>
        <w:t>2025-2031年全球与中国电子纸市场研究及发展前景预测报告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ZiZhiDeQianJing.html" TargetMode="External" Id="Rfadfaa5177d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ZiZhiDeQianJing.html" TargetMode="External" Id="R1120d2b79df6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2024-09-03T01:19:00Z</dcterms:created>
  <dcterms:modified xsi:type="dcterms:W3CDTF">2024-09-03T02:19:00Z</dcterms:modified>
  <dc:subject>2025-2031年全球与中国电子纸市场研究及发展前景预测报告</dc:subject>
  <dc:title>2025-2031年全球与中国电子纸市场研究及发展前景预测报告</dc:title>
  <cp:keywords>2025-2031年全球与中国电子纸市场研究及发展前景预测报告</cp:keywords>
  <dc:description>2025-2031年全球与中国电子纸市场研究及发展前景预测报告</dc:description>
</cp:coreProperties>
</file>