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ba6c324c4407e" w:history="1">
              <w:r>
                <w:rPr>
                  <w:rStyle w:val="Hyperlink"/>
                </w:rPr>
                <w:t>2026-2032年全球与中国延时单元发展现状分析及前景趋势预测报告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ba6c324c4407e" w:history="1">
              <w:r>
                <w:rPr>
                  <w:rStyle w:val="Hyperlink"/>
                </w:rPr>
                <w:t>2026-2032年全球与中国延时单元发展现状分析及前景趋势预测报告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ba6c324c4407e" w:history="1">
                <w:r>
                  <w:rPr>
                    <w:rStyle w:val="Hyperlink"/>
                  </w:rPr>
                  <w:t>https://www.20087.com/3/70/YanShiDanYuanShiChangQianJingFenXi.html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单元是电子系统中用于精确控制信号时序的关键模块，广泛应用于雷达脉冲压缩、通信同步、测试测量及音频处理等领域。当前实现方式包括模拟延迟线（如LC网络、声表面波器件）、数字FIFO缓存、可编程逻辑器件（FPGA）中的移位寄存器，以及专用集成电路（ASIC）中的精密时钟域交叉电路。在高速数字系统中，延时单元需支持皮秒级调节精度与低抖动；在射频系统中，则强调群延迟平坦度与相位一致性。现代产品普遍集成温度补偿与校准机制，以应对工艺偏差与环境漂移。然而，行业仍面临模拟延时带宽受限、数字延时引入量化误差、以及在多通道系统中通道间匹配难度大等技术瓶颈，尤其在超宽带或相控阵应用中，延时精度直接影响系统性能。</w:t>
      </w:r>
      <w:r>
        <w:rPr>
          <w:rFonts w:hint="eastAsia"/>
        </w:rPr>
        <w:br/>
      </w:r>
      <w:r>
        <w:rPr>
          <w:rFonts w:hint="eastAsia"/>
        </w:rPr>
        <w:t>　　未来，延时单元将向光子集成、AI辅助校准与软件定义架构演进。基于硅光子学的光学真延时线（OTTD）将突破电子瓶颈，支持GHz级带宽与纳秒级连续可调延时，适用于6G与量子雷达。在数字域，时间交织ADC/DAC中的智能延时校正算法将利用机器学习实时补偿通道失配。同时，支持SPI或JESD204B接口的可编程延时芯片将实现远程微调与状态反馈，融入系统级健康管理。此外，3D IC堆叠技术将缩短信号路径，降低寄生效应。长远看，延时单元将从“时序调节器”升级为“时空信号调控引擎”，在下一代感知、通信与计算融合系统中成为实现高维信号处理的基础构件。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ba6c324c4407e" w:history="1">
        <w:r>
          <w:rPr>
            <w:rStyle w:val="Hyperlink"/>
          </w:rPr>
          <w:t>2026-2032年全球与中国延时单元发展现状分析及前景趋势预测报告</w:t>
        </w:r>
      </w:hyperlink>
      <w:r>
        <w:rPr>
          <w:rFonts w:hint="eastAsia"/>
        </w:rPr>
        <w:t>》基于多年行业研究经验，系统分析了延时单元产业链、市场规模、需求特征及价格趋势，客观呈现延时单元行业现状。报告科学预测了延时单元市场前景与发展方向，重点评估了延时单元重点企业的竞争格局与品牌影响力，同时挖掘延时单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按产品类型细分，全球延时单元市场规模2021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通电延时型</w:t>
      </w:r>
      <w:r>
        <w:rPr>
          <w:rFonts w:hint="eastAsia"/>
        </w:rPr>
        <w:br/>
      </w:r>
      <w:r>
        <w:rPr>
          <w:rFonts w:hint="eastAsia"/>
        </w:rPr>
        <w:t>　　　　1.3.3 断电延时型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按应用细分，全球延时单元市场规模2021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均衡器</w:t>
      </w:r>
      <w:r>
        <w:rPr>
          <w:rFonts w:hint="eastAsia"/>
        </w:rPr>
        <w:br/>
      </w:r>
      <w:r>
        <w:rPr>
          <w:rFonts w:hint="eastAsia"/>
        </w:rPr>
        <w:t>　　　　1.4.3 天线阵列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延时单元行业发展总体概况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延时单元行业发展主要特点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延时单元行业发展影响因素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延时单元有利因素</w:t>
      </w:r>
      <w:r>
        <w:rPr>
          <w:rFonts w:hint="eastAsia"/>
        </w:rPr>
        <w:br/>
      </w:r>
      <w:r>
        <w:rPr>
          <w:rFonts w:hint="eastAsia"/>
        </w:rPr>
        <w:t>　　　　1.5.3 .2 延时单元不利因素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全球市场，近三年延时单元主要企业占有率及排名（按销量）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延时单元主要企业在国际市场占有率（按销量，2023-2026）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2025年延时单元主要企业在国际市场排名（按销量）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全球市场主要企业延时单元销量（2023-2026）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全球市场，近三年延时单元主要企业占有率及排名（按收入）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延时单元主要企业在国际市场占有率（按收入，2023-2026）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2025年延时单元主要企业在国际市场排名（按收入）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全球市场主要企业延时单元销售收入（2023-2026）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全球市场主要企业延时单元销售价格（2023-2026）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中国市场，近三年延时单元主要企业占有率及排名（按销量）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延时单元主要企业在中国市场占有率（按销量，2023-2026）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2025年延时单元主要企业在中国市场排名（按销量）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中国市场主要企业延时单元销量（2023-2026）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中国市场，近三年延时单元主要企业占有率及排名（按收入）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延时单元主要企业在中国市场占有率（按收入，2023-2026）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2025年延时单元主要企业在中国市场排名（按收入）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中国市场主要企业延时单元销售收入（2023-2026）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全球主要厂商延时单元总部及产地分布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全球主要厂商成立时间及延时单元商业化日期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全球主要厂商延时单元产品类型及应用</w:t>
      </w:r>
      <w:r>
        <w:rPr>
          <w:rFonts w:hint="eastAsia"/>
        </w:rPr>
        <w:br/>
      </w:r>
      <w:r>
        <w:rPr>
          <w:rFonts w:hint="eastAsia"/>
        </w:rPr>
        <w:t>　　2.9 延时单元行业集中度、竞争程度分析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延时单元行业集中度分析：2025年全球Top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全球延时单元第一梯队、第二梯队和第三梯队生产商（品牌）及市场份额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全球延时单元总体规模分析</w:t>
      </w:r>
      <w:r>
        <w:rPr>
          <w:rFonts w:hint="eastAsia"/>
        </w:rPr>
        <w:br/>
      </w:r>
      <w:r>
        <w:rPr>
          <w:rFonts w:hint="eastAsia"/>
        </w:rPr>
        <w:t>　　3.1 全球延时单元供需现状及预测（2021-2032）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全球延时单元产能、产量、产能利用率及发展趋势（2021-2032）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全球延时单元产量、需求量及发展趋势（2021-2032）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全球主要地区延时单元产量及发展趋势（2021-2032）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全球主要地区延时单元产量（2021-2026）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全球主要地区延时单元产量（2027-2032）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全球主要地区延时单元产量市场份额（2021-2032）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中国延时单元供需现状及预测（2021-2032）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中国延时单元产能、产量、产能利用率及发展趋势（2021-2032）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中国延时单元产量、市场需求量及发展趋势（2021-2032）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中国市场延时单元进出口（2021-2032）</w:t>
      </w:r>
      <w:r>
        <w:rPr>
          <w:rFonts w:hint="eastAsia"/>
        </w:rPr>
        <w:br/>
      </w:r>
      <w:r>
        <w:rPr>
          <w:rFonts w:hint="eastAsia"/>
        </w:rPr>
        <w:t>　　3.4 全球延时单元销量及销售额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全球市场延时单元销售额（2021-2032）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全球市场延时单元销量（2021-2032）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全球市场延时单元价格趋势（2021-2032）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全球延时单元主要地区分析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全球主要地区延时单元市场规模分析：2021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全球主要地区延时单元销售收入及市场份额（2021-2026）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全球主要地区延时单元销售收入预测（2027-2032）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全球主要地区延时单元销量分析：2021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全球主要地区延时单元销量及市场份额预测（2027-2032）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不同产品类型延时单元分析</w:t>
      </w:r>
      <w:r>
        <w:rPr>
          <w:rFonts w:hint="eastAsia"/>
        </w:rPr>
        <w:br/>
      </w:r>
      <w:r>
        <w:rPr>
          <w:rFonts w:hint="eastAsia"/>
        </w:rPr>
        <w:t>　　6.1 全球不同产品类型延时单元销量（2021-2032）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全球不同产品类型延时单元销量预测（2027-2032）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全球不同产品类型延时单元收入（2021-2032）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全球不同产品类型延时单元收入及市场份额（2021-2026）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全球不同产品类型延时单元收入预测（2027-2032）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全球不同产品类型延时单元价格走势（2021-2032）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中国不同产品类型延时单元销量（2021-2032）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中国不同产品类型延时单元销量预测（2027-2032）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中国不同产品类型延时单元收入（2021-2032）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中国不同产品类型延时单元收入及市场份额（2021-2026）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中国不同产品类型延时单元收入预测（2027-2032）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不同应用延时单元分析</w:t>
      </w:r>
      <w:r>
        <w:rPr>
          <w:rFonts w:hint="eastAsia"/>
        </w:rPr>
        <w:br/>
      </w:r>
      <w:r>
        <w:rPr>
          <w:rFonts w:hint="eastAsia"/>
        </w:rPr>
        <w:t>　　7.1 全球不同应用延时单元销量（2021-2032）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全球不同应用延时单元销量预测（2027-2032）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全球不同应用延时单元收入（2021-2032）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全球不同应用延时单元收入及市场份额（2021-2026）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全球不同应用延时单元收入预测（2027-2032）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全球不同应用延时单元价格走势（2021-2032）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中国不同应用延时单元销量（2021-2032）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中国不同应用延时单元销量预测（2027-2032）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中国不同应用延时单元收入（2021-2032）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中国不同应用延时单元收入及市场份额（2021-2026）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中国不同应用延时单元收入预测（2027-2032）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延时单元行业发展趋势</w:t>
      </w:r>
      <w:r>
        <w:rPr>
          <w:rFonts w:hint="eastAsia"/>
        </w:rPr>
        <w:br/>
      </w:r>
      <w:r>
        <w:rPr>
          <w:rFonts w:hint="eastAsia"/>
        </w:rPr>
        <w:t>　　8.2 延时单元行业主要驱动因素</w:t>
      </w:r>
      <w:r>
        <w:rPr>
          <w:rFonts w:hint="eastAsia"/>
        </w:rPr>
        <w:br/>
      </w:r>
      <w:r>
        <w:rPr>
          <w:rFonts w:hint="eastAsia"/>
        </w:rPr>
        <w:t>　　8.3 延时单元中国企业SWOT分析</w:t>
      </w:r>
      <w:r>
        <w:rPr>
          <w:rFonts w:hint="eastAsia"/>
        </w:rPr>
        <w:br/>
      </w:r>
      <w:r>
        <w:rPr>
          <w:rFonts w:hint="eastAsia"/>
        </w:rPr>
        <w:t>　　8.4 中国延时单元行业政策环境分析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延时单元行业产业链简介</w:t>
      </w:r>
      <w:r>
        <w:rPr>
          <w:rFonts w:hint="eastAsia"/>
        </w:rPr>
        <w:br/>
      </w:r>
      <w:r>
        <w:rPr>
          <w:rFonts w:hint="eastAsia"/>
        </w:rPr>
        <w:t>　　　　9.1.1 延时单元行业供应链分析</w:t>
      </w:r>
      <w:r>
        <w:rPr>
          <w:rFonts w:hint="eastAsia"/>
        </w:rPr>
        <w:br/>
      </w:r>
      <w:r>
        <w:rPr>
          <w:rFonts w:hint="eastAsia"/>
        </w:rPr>
        <w:t>　　　　9.1.2 延时单元主要原料及供应情况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延时单元行业采购模式</w:t>
      </w:r>
      <w:r>
        <w:rPr>
          <w:rFonts w:hint="eastAsia"/>
        </w:rPr>
        <w:br/>
      </w:r>
      <w:r>
        <w:rPr>
          <w:rFonts w:hint="eastAsia"/>
        </w:rPr>
        <w:t>　　9.3 延时单元行业生产模式</w:t>
      </w:r>
      <w:r>
        <w:rPr>
          <w:rFonts w:hint="eastAsia"/>
        </w:rPr>
        <w:br/>
      </w:r>
      <w:r>
        <w:rPr>
          <w:rFonts w:hint="eastAsia"/>
        </w:rPr>
        <w:t>　　9.4 延时单元行业销售模式及销售渠道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按产品类型细分，全球延时单元市场规模2021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按应用细分，全球延时单元市场规模（CAGR）2021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延时单元行业发展主要特点</w:t>
      </w:r>
      <w:r>
        <w:rPr>
          <w:rFonts w:hint="eastAsia"/>
        </w:rPr>
        <w:br/>
      </w:r>
      <w:r>
        <w:rPr>
          <w:rFonts w:hint="eastAsia"/>
        </w:rPr>
        <w:t>　　表 4： 延时单元行业发展有利因素分析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延时单元行业发展不利因素分析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进入延时单元行业壁垒</w:t>
      </w:r>
      <w:r>
        <w:rPr>
          <w:rFonts w:hint="eastAsia"/>
        </w:rPr>
        <w:br/>
      </w:r>
      <w:r>
        <w:rPr>
          <w:rFonts w:hint="eastAsia"/>
        </w:rPr>
        <w:t>　　表 7： 延时单元主要企业在国际市场占有率（按销量，2023-2026）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2025年延时单元主要企业在国际市场排名（按销量）&amp;（千件）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全球市场主要企业延时单元销量（2023-2026）&amp;（千件）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延时单元主要企业在国际市场占有率（按收入，2023-2026）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2025年延时单元主要企业在国际市场排名（按收入）&amp;（万元）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全球市场主要企业延时单元销售收入（2023-2026）&amp;（万元）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全球市场主要企业延时单元销售价格（2023-2026）&amp;（元/件）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延时单元主要企业在中国市场占有率（按销量，2023-2026）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2025年延时单元主要企业在中国市场排名（按销量）&amp;（千件）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中国市场主要企业延时单元销量（2023-2026）&amp;（千件）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延时单元主要企业在中国市场占有率（按收入，2023-2026）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2025年延时单元主要企业在中国市场排名（按收入）&amp;（万元）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中国市场主要企业延时单元销售收入（2023-2026）&amp;（万元）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全球主要厂商延时单元总部及产地分布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全球主要厂商成立时间及延时单元商业化日期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全球主要厂商延时单元产品类型及应用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2025年全球延时单元主要厂商市场地位（第一梯队、第二梯队和第三梯队）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全球延时单元市场投资、并购等现状分析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全球主要地区延时单元产量增速（CAGR）：（2021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全球主要地区延时单元产量（2021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全球主要地区延时单元产量（2021-2026）&amp;（千件）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全球主要地区延时单元产量（2027-2032）&amp;（千件）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全球主要地区延时单元产量市场份额（2021-2026）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全球主要地区延时单元产量市场份额（2027-2032）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中国市场延时单元产量、销量、进出口（2021-2026）&amp;（千件）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中国市场延时单元产量、销量、进出口预测（2027-2032）&amp;（千件）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全球主要地区延时单元销售收入增速：（2021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全球主要地区延时单元销售收入（2021-2026）&amp;（万元）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全球主要地区延时单元销售收入市场份额（2021-2026）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全球主要地区延时单元收入（2027-2032）&amp;（万元）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全球主要地区延时单元收入市场份额（2027-2032）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全球主要地区延时单元销量（千件）：2021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全球主要地区延时单元销量（2027-2032）&amp;（千件）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全球主要地区延时单元销量份额（2027-2032）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全球不同产品类型延时单元销量预测（2027-2032）&amp;（千件）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全球市场不同产品类型延时单元销量市场份额预测（2027-2032）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全球不同产品类型延时单元收入（2021-2026）&amp;（万元）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全球不同产品类型延时单元收入市场份额（2021-2026）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全球不同产品类型延时单元收入预测（2027-2032）&amp;（万元）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全球不同产品类型延时单元收入市场份额预测（2027-2032）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中国不同产品类型延时单元销量预测（2027-2032）&amp;（千件）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全球市场不同产品类型延时单元销量市场份额预测（2027-2032）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中国不同产品类型延时单元收入（2021-2026）&amp;（万元）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中国不同产品类型延时单元收入市场份额（2021-2026）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中国不同产品类型延时单元收入预测（2027-2032）&amp;（万元）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中国不同产品类型延时单元收入市场份额预测（2027-2032）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全球不同应用延时单元销量预测（2027-2032）&amp;（千件）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全球市场不同应用延时单元销量市场份额预测（2027-2032）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全球不同应用延时单元收入（2021-2026）&amp;（万元）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全球不同应用延时单元收入市场份额（2021-2026）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全球不同应用延时单元收入预测（2027-2032）&amp;（万元）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全球不同应用延时单元收入市场份额预测（2027-2032）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中国不同应用延时单元销量预测（2027-2032）&amp;（千件）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中国市场不同应用延时单元销量市场份额预测（2027-2032）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中国不同应用延时单元收入（2021-2026）&amp;（万元）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中国不同应用延时单元收入市场份额（2021-2026）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中国不同应用延时单元收入预测（2027-2032）&amp;（万元）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中国不同应用延时单元收入市场份额预测（2027-2032）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延时单元行业发展趋势</w:t>
      </w:r>
      <w:r>
        <w:rPr>
          <w:rFonts w:hint="eastAsia"/>
        </w:rPr>
        <w:br/>
      </w:r>
      <w:r>
        <w:rPr>
          <w:rFonts w:hint="eastAsia"/>
        </w:rPr>
        <w:t>　　表 126： 延时单元行业主要驱动因素</w:t>
      </w:r>
      <w:r>
        <w:rPr>
          <w:rFonts w:hint="eastAsia"/>
        </w:rPr>
        <w:br/>
      </w:r>
      <w:r>
        <w:rPr>
          <w:rFonts w:hint="eastAsia"/>
        </w:rPr>
        <w:t>　　表 127： 延时单元行业供应链分析</w:t>
      </w:r>
      <w:r>
        <w:rPr>
          <w:rFonts w:hint="eastAsia"/>
        </w:rPr>
        <w:br/>
      </w:r>
      <w:r>
        <w:rPr>
          <w:rFonts w:hint="eastAsia"/>
        </w:rPr>
        <w:t>　　表 128： 延时单元上游原料供应商</w:t>
      </w:r>
      <w:r>
        <w:rPr>
          <w:rFonts w:hint="eastAsia"/>
        </w:rPr>
        <w:br/>
      </w:r>
      <w:r>
        <w:rPr>
          <w:rFonts w:hint="eastAsia"/>
        </w:rPr>
        <w:t>　　表 129： 延时单元主要地区不同应用客户分析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延时单元典型经销商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延时单元产品图片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全球不同产品类型延时单元销售额2021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全球不同产品类型延时单元市场份额2025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通电延时型产品图片</w:t>
      </w:r>
      <w:r>
        <w:rPr>
          <w:rFonts w:hint="eastAsia"/>
        </w:rPr>
        <w:br/>
      </w:r>
      <w:r>
        <w:rPr>
          <w:rFonts w:hint="eastAsia"/>
        </w:rPr>
        <w:t>　　图 5： 断电延时型产品图片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全球不同应用延时单元市场份额2025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均衡器</w:t>
      </w:r>
      <w:r>
        <w:rPr>
          <w:rFonts w:hint="eastAsia"/>
        </w:rPr>
        <w:br/>
      </w:r>
      <w:r>
        <w:rPr>
          <w:rFonts w:hint="eastAsia"/>
        </w:rPr>
        <w:t>　　图 9： 天线阵列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2025年全球前五大生产商延时单元市场份额</w:t>
      </w:r>
      <w:r>
        <w:rPr>
          <w:rFonts w:hint="eastAsia"/>
        </w:rPr>
        <w:br/>
      </w:r>
      <w:r>
        <w:rPr>
          <w:rFonts w:hint="eastAsia"/>
        </w:rPr>
        <w:t>　　图 12： 2025年全球延时单元第一梯队、第二梯队和第三梯队厂商及市场份额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全球延时单元产能、产量、产能利用率及发展趋势（2021-2032）&amp;（千件）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全球延时单元产量、需求量及发展趋势（2021-2032）&amp;（千件）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全球主要地区延时单元产量市场份额（2021-2032）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中国延时单元产能、产量、产能利用率及发展趋势（2021-2032）&amp;（千件）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中国延时单元产量、市场需求量及发展趋势（2021-2032）&amp;（千件）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全球延时单元市场销售额及增长率：（2021-2032）&amp;（万元）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全球市场延时单元市场规模：2021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全球市场延时单元价格趋势（2021-2032）&amp;（元/件）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全球主要地区延时单元销售收入（2021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全球主要地区延时单元销售收入市场份额（2021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全球不同产品类型延时单元价格走势（2021-2032）&amp;（元/件）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全球不同应用延时单元价格走势（2021-2032）&amp;（元/件）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延时单元中国企业SWOT分析</w:t>
      </w:r>
      <w:r>
        <w:rPr>
          <w:rFonts w:hint="eastAsia"/>
        </w:rPr>
        <w:br/>
      </w:r>
      <w:r>
        <w:rPr>
          <w:rFonts w:hint="eastAsia"/>
        </w:rPr>
        <w:t>　　图 43： 延时单元产业链</w:t>
      </w:r>
      <w:r>
        <w:rPr>
          <w:rFonts w:hint="eastAsia"/>
        </w:rPr>
        <w:br/>
      </w:r>
      <w:r>
        <w:rPr>
          <w:rFonts w:hint="eastAsia"/>
        </w:rPr>
        <w:t>　　图 44： 延时单元行业采购模式分析</w:t>
      </w:r>
      <w:r>
        <w:rPr>
          <w:rFonts w:hint="eastAsia"/>
        </w:rPr>
        <w:br/>
      </w:r>
      <w:r>
        <w:rPr>
          <w:rFonts w:hint="eastAsia"/>
        </w:rPr>
        <w:t>　　图 45： 延时单元行业生产模式</w:t>
      </w:r>
      <w:r>
        <w:rPr>
          <w:rFonts w:hint="eastAsia"/>
        </w:rPr>
        <w:br/>
      </w:r>
      <w:r>
        <w:rPr>
          <w:rFonts w:hint="eastAsia"/>
        </w:rPr>
        <w:t>　　图 46： 延时单元行业销售模式分析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ba6c324c4407e" w:history="1">
        <w:r>
          <w:rPr>
            <w:rStyle w:val="Hyperlink"/>
          </w:rPr>
          <w:t>2026-2032年全球与中国延时单元发展现状分析及前景趋势预测报告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ba6c324c4407e" w:history="1">
        <w:r>
          <w:rPr>
            <w:rStyle w:val="Hyperlink"/>
          </w:rPr>
          <w:t>https://www.20087.com/3/70/YanShiDanYuanShiChangQianJingFenXi.html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热点：单片机延迟1s的延迟函数、延时单元真值表、nmos延时电路、延时单元电路、固体延时继电器、延时单元逻辑图、延时环节、延时单元模块、延时装置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e547a4b134efd" w:history="1">
      <w:r>
        <w:rPr>
          <w:rStyle w:val="Hyperlink"/>
        </w:rPr>
        <w:t>2026-2032年全球与中国延时单元发展现状分析及前景趋势预测报告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anShiDanYuanShiChangQianJingFenXi.html" TargetMode="External" Id="R477ba6c324c4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anShiDanYuanShiChangQianJingFenXi.html" TargetMode="External" Id="Ra98e547a4b13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2026-01-30T05:06:33Z</dcterms:created>
  <dcterms:modified xsi:type="dcterms:W3CDTF">2026-01-30T06:06:33Z</dcterms:modified>
  <dc:subject>2026-2032年全球与中国延时单元发展现状分析及前景趋势预测报告</dc:subject>
  <dc:title>2026-2032年全球与中国延时单元发展现状分析及前景趋势预测报告</dc:title>
  <cp:keywords>2026-2032年全球与中国延时单元发展现状分析及前景趋势预测报告</cp:keywords>
  <dc:description>2026-2032年全球与中国延时单元发展现状分析及前景趋势预测报告</dc:description>
</cp:coreProperties>
</file>