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f181ee64343ce" w:history="1">
              <w:r>
                <w:rPr>
                  <w:rStyle w:val="Hyperlink"/>
                </w:rPr>
                <w:t>2026-2032年中国无风扇工业电脑市场现状调研与发展前景报告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f181ee64343ce" w:history="1">
              <w:r>
                <w:rPr>
                  <w:rStyle w:val="Hyperlink"/>
                </w:rPr>
                <w:t>2026-2032年中国无风扇工业电脑市场现状调研与发展前景报告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f181ee64343ce" w:history="1">
                <w:r>
                  <w:rPr>
                    <w:rStyle w:val="Hyperlink"/>
                  </w:rPr>
                  <w:t>https://www.20087.com/3/00/WuFengShanGongYeDianNaoDeQianJing.html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风扇工业电脑是一种采用全封闭铝鳍片机身进行被动散热，内部无任何旋转风扇组件的加固型计算设备。目前，在工业4.0与智能制造的推动下，无风扇工业电脑凭借极高的可靠性与环境适应性，已成为工业自动化控制、机器视觉检测、智能交通及物联网关的核心硬件。由于消除了风扇这一主要故障源，该类设备能够有效抵御粉尘、油污、水汽及金属碎屑的侵入，防护等级普遍达到IP65甚至更高，能够在高温、极寒、强震动等恶劣工况下实现7x24小时不间断稳定运行。在硬件架构上，低功耗嵌入式处理器与宽温宽压电源设计的普及，确保了设备在复杂电磁环境与电压波动下的数据处理能力，满足了边缘计算对实时性与稳定性的严苛要求。</w:t>
      </w:r>
      <w:r>
        <w:rPr>
          <w:rFonts w:hint="eastAsia"/>
        </w:rPr>
        <w:br/>
      </w:r>
      <w:r>
        <w:rPr>
          <w:rFonts w:hint="eastAsia"/>
        </w:rPr>
        <w:t>　　未来，无风扇工业电脑将向边缘算力增强、接口模块化与极致紧凑化方向深度迭代。市场调研网指出，随着人工智能算法在工业现场的落地，集成高性能神经网络处理单元（NPU）的AI无风扇工控机将成为主流，能够在本地实时处理海量视频流与传感器数据，大幅降低云端传输延迟与带宽成本。在结构设计上，模块化I/O接口设计将赋予设备更强的场景适配能力，用户可根据产线需求灵活选配串口、网口、CAN总线或无线通信模块，实现“一机多用”。此外，随着5G工业网关需求的增加，支持5G/Wi-Fi 6无线传输且体积更加小巧的无风扇电脑将广泛应用于移动机器人（AGV/AMR）与无人机巡检场景，为工业物联网的神经末梢提供更加强劲且坚固的计算支撑。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2f181ee64343ce" w:history="1">
        <w:r>
          <w:rPr>
            <w:rStyle w:val="Hyperlink"/>
          </w:rPr>
          <w:t>2026-2032年中国无风扇工业电脑市场现状调研与发展前景报告</w:t>
        </w:r>
      </w:hyperlink>
      <w:r>
        <w:rPr>
          <w:rFonts w:hint="eastAsia"/>
        </w:rPr>
        <w:t>》，2025年无风扇工业电脑行业市场规模达 亿元，预计2032年市场规模将达 亿元，期间年均复合增长率（CAGR）达 %。报告以专业、科学的视角，系统分析了无风扇工业电脑行业当前市场规模、技术发展水平和主要企业竞争格局。报告通过研究无风扇工业电脑产业链结构和市场供需关系，研判了无风扇工业电脑行业未来发展趋势，并评估了潜在的市场机遇与风险。报告为无风扇工业电脑企业调整经营策略、投资者选择投资时机以及政府部门制定产业政策提供了专业参考，是了解无风扇工业电脑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无风扇工业电脑行业概述</w:t>
      </w:r>
      <w:r>
        <w:rPr>
          <w:rFonts w:hint="eastAsia"/>
        </w:rPr>
        <w:br/>
      </w:r>
      <w:r>
        <w:rPr>
          <w:rFonts w:hint="eastAsia"/>
        </w:rPr>
        <w:t>　　第一节 无风扇工业电脑定义与分类</w:t>
      </w:r>
      <w:r>
        <w:rPr>
          <w:rFonts w:hint="eastAsia"/>
        </w:rPr>
        <w:br/>
      </w:r>
      <w:r>
        <w:rPr>
          <w:rFonts w:hint="eastAsia"/>
        </w:rPr>
        <w:t>　　第二节 无风扇工业电脑应用领域</w:t>
      </w:r>
      <w:r>
        <w:rPr>
          <w:rFonts w:hint="eastAsia"/>
        </w:rPr>
        <w:br/>
      </w:r>
      <w:r>
        <w:rPr>
          <w:rFonts w:hint="eastAsia"/>
        </w:rPr>
        <w:t>　　第三节 无风扇工业电脑行业经济指标分析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无风扇工业电脑产业链及经营模式分析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三、无风扇工业电脑销售模式及销售渠道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全球无风扇工业电脑市场发展综述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2020-2025年全球无风扇工业电脑市场规模与趋势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主要国家与地区无风扇工业电脑市场分析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2026-2032年全球无风扇工业电脑行业发展趋势与前景预测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中国无风扇工业电脑行业市场分析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2025-2026年无风扇工业电脑产能与投资动态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一、国内无风扇工业电脑产能及利用情况</w:t>
      </w:r>
      <w:r>
        <w:rPr>
          <w:rFonts w:hint="eastAsia"/>
        </w:rPr>
        <w:br/>
      </w:r>
      <w:r>
        <w:rPr>
          <w:rFonts w:hint="eastAsia"/>
        </w:rPr>
        <w:t>　　　　二、无风扇工业电脑产能扩张与投资动态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2026-2032年无风扇工业电脑行业产量统计与趋势预测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一、2020-2025年无风扇工业电脑行业产量数据统计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1、2020-2025年无风扇工业电脑产量及增长趋势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2、2020-2025年无风扇工业电脑细分产品产量及份额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二、影响无风扇工业电脑产量的关键因素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三、2026-2032年无风扇工业电脑产量预测</w:t>
      </w:r>
      <w:r>
        <w:rPr>
          <w:rFonts w:hint="eastAsia"/>
        </w:rPr>
        <w:br/>
      </w:r>
      <w:r>
        <w:rPr>
          <w:rFonts w:hint="eastAsia"/>
        </w:rPr>
        <w:t>　　第三节 2026-2032年无风扇工业电脑市场需求与销售分析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一、2025-2026年无风扇工业电脑行业需求现状</w:t>
      </w:r>
      <w:r>
        <w:rPr>
          <w:rFonts w:hint="eastAsia"/>
        </w:rPr>
        <w:br/>
      </w:r>
      <w:r>
        <w:rPr>
          <w:rFonts w:hint="eastAsia"/>
        </w:rPr>
        <w:t>　　　　二、无风扇工业电脑客户群体与需求特点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三、2020-2025年无风扇工业电脑行业销售规模分析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四、2026-2032年无风扇工业电脑市场增长潜力与规模预测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中国无风扇工业电脑细分市场与下游应用领域分析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无风扇工业电脑细分市场分析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一、2025-2026年无风扇工业电脑主要细分产品市场现状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无风扇工业电脑下游应用与客户群体分析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一、2025-2026年无风扇工业电脑各应用领域市场现状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2025-2026年无风扇工业电脑行业技术发展现状及趋势分析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无风扇工业电脑行业技术发展现状分析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国内外无风扇工业电脑行业技术差异与原因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无风扇工业电脑行业技术发展方向、趋势预测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提升无风扇工业电脑行业技术能力策略建议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无风扇工业电脑价格机制与竞争策略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一、2020-2025年无风扇工业电脑市场价格走势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无风扇工业电脑定价策略与方法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2026-2032年无风扇工业电脑价格竞争态势与趋势预测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中国无风扇工业电脑行业重点区域市场研究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2025-2026年重点区域无风扇工业电脑市场发展概况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二、2020-2025年无风扇工业电脑市场需求规模情况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三、2026-2032年无风扇工业电脑行业发展潜力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二、2020-2025年无风扇工业电脑市场需求规模情况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三、2026-2032年无风扇工业电脑行业发展潜力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二、2020-2025年无风扇工业电脑市场需求规模情况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三、2026-2032年无风扇工业电脑行业发展潜力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二、2020-2025年无风扇工业电脑市场需求规模情况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三、2026-2032年无风扇工业电脑行业发展潜力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二、2020-2025年无风扇工业电脑市场需求规模情况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三、2026-2032年无风扇工业电脑行业发展潜力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2020-2025年中国无风扇工业电脑行业进出口情况分析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无风扇工业电脑行业进口情况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一、2020-2025年无风扇工业电脑进口规模及增长情况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二、无风扇工业电脑主要进口来源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无风扇工业电脑行业出口情况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一、2020-2025年无风扇工业电脑出口规模及增长情况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二、无风扇工业电脑主要出口目的地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2020-2025年中国无风扇工业电脑行业总体发展与财务状况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2020-2025年中国无风扇工业电脑行业规模情况</w:t>
      </w:r>
      <w:r>
        <w:rPr>
          <w:rFonts w:hint="eastAsia"/>
        </w:rPr>
        <w:br/>
      </w:r>
      <w:r>
        <w:rPr>
          <w:rFonts w:hint="eastAsia"/>
        </w:rPr>
        <w:t>　　　　一、无风扇工业电脑行业企业数量规模</w:t>
      </w:r>
      <w:r>
        <w:rPr>
          <w:rFonts w:hint="eastAsia"/>
        </w:rPr>
        <w:br/>
      </w:r>
      <w:r>
        <w:rPr>
          <w:rFonts w:hint="eastAsia"/>
        </w:rPr>
        <w:t>　　　　二、无风扇工业电脑行业从业人员规模</w:t>
      </w:r>
      <w:r>
        <w:rPr>
          <w:rFonts w:hint="eastAsia"/>
        </w:rPr>
        <w:br/>
      </w:r>
      <w:r>
        <w:rPr>
          <w:rFonts w:hint="eastAsia"/>
        </w:rPr>
        <w:t>　　　　三、无风扇工业电脑行业市场敏感性分析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2020-2025年中国无风扇工业电脑行业财务能力分析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一、无风扇工业电脑行业盈利能力</w:t>
      </w:r>
      <w:r>
        <w:rPr>
          <w:rFonts w:hint="eastAsia"/>
        </w:rPr>
        <w:br/>
      </w:r>
      <w:r>
        <w:rPr>
          <w:rFonts w:hint="eastAsia"/>
        </w:rPr>
        <w:t>　　　　二、无风扇工业电脑行业偿债能力</w:t>
      </w:r>
      <w:r>
        <w:rPr>
          <w:rFonts w:hint="eastAsia"/>
        </w:rPr>
        <w:br/>
      </w:r>
      <w:r>
        <w:rPr>
          <w:rFonts w:hint="eastAsia"/>
        </w:rPr>
        <w:t>　　　　三、无风扇工业电脑行业营运能力</w:t>
      </w:r>
      <w:r>
        <w:rPr>
          <w:rFonts w:hint="eastAsia"/>
        </w:rPr>
        <w:br/>
      </w:r>
      <w:r>
        <w:rPr>
          <w:rFonts w:hint="eastAsia"/>
        </w:rPr>
        <w:t>　　　　四、无风扇工业电脑行业发展能力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无风扇工业电脑行业重点企业调研分析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二、企业无风扇工业电脑业务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二、企业无风扇工业电脑业务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二、企业无风扇工业电脑业务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二、企业无风扇工业电脑业务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二、企业无风扇工业电脑业务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二、企业无风扇工业电脑业务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中国无风扇工业电脑行业竞争格局分析</w:t>
      </w:r>
      <w:r>
        <w:rPr>
          <w:rFonts w:hint="eastAsia"/>
        </w:rPr>
        <w:br/>
      </w:r>
      <w:r>
        <w:rPr>
          <w:rFonts w:hint="eastAsia"/>
        </w:rPr>
        <w:t>　　第一节 无风扇工业电脑行业竞争格局总览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2025-2026年无风扇工业电脑行业竞争力分析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2020-2025年无风扇工业电脑行业企业并购活动分析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2025-2026年无风扇工业电脑行业会展与招投标活动分析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一、无风扇工业电脑行业会展活动及其市场影响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2026年中国无风扇工业电脑企业发展企业发展策略与建议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无风扇工业电脑销售模式与渠道策略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无风扇工业电脑品牌与市场推广策略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无风扇工业电脑研发投入与技术创新能力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无风扇工业电脑合作联盟与资源整合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中国无风扇工业电脑行业风险与对策</w:t>
      </w:r>
      <w:r>
        <w:rPr>
          <w:rFonts w:hint="eastAsia"/>
        </w:rPr>
        <w:br/>
      </w:r>
      <w:r>
        <w:rPr>
          <w:rFonts w:hint="eastAsia"/>
        </w:rPr>
        <w:t>　　第一节 无风扇工业电脑行业SWOT分析</w:t>
      </w:r>
      <w:r>
        <w:rPr>
          <w:rFonts w:hint="eastAsia"/>
        </w:rPr>
        <w:br/>
      </w:r>
      <w:r>
        <w:rPr>
          <w:rFonts w:hint="eastAsia"/>
        </w:rPr>
        <w:t>　　　　一、无风扇工业电脑行业优势</w:t>
      </w:r>
      <w:r>
        <w:rPr>
          <w:rFonts w:hint="eastAsia"/>
        </w:rPr>
        <w:br/>
      </w:r>
      <w:r>
        <w:rPr>
          <w:rFonts w:hint="eastAsia"/>
        </w:rPr>
        <w:t>　　　　二、无风扇工业电脑行业劣势</w:t>
      </w:r>
      <w:r>
        <w:rPr>
          <w:rFonts w:hint="eastAsia"/>
        </w:rPr>
        <w:br/>
      </w:r>
      <w:r>
        <w:rPr>
          <w:rFonts w:hint="eastAsia"/>
        </w:rPr>
        <w:t>　　　　三、无风扇工业电脑市场机会</w:t>
      </w:r>
      <w:r>
        <w:rPr>
          <w:rFonts w:hint="eastAsia"/>
        </w:rPr>
        <w:br/>
      </w:r>
      <w:r>
        <w:rPr>
          <w:rFonts w:hint="eastAsia"/>
        </w:rPr>
        <w:t>　　　　四、无风扇工业电脑市场威胁</w:t>
      </w:r>
      <w:r>
        <w:rPr>
          <w:rFonts w:hint="eastAsia"/>
        </w:rPr>
        <w:br/>
      </w:r>
      <w:r>
        <w:rPr>
          <w:rFonts w:hint="eastAsia"/>
        </w:rPr>
        <w:t>　　第二节 无风扇工业电脑行业风险及对策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2026-2032年中国无风扇工业电脑行业前景与发展趋势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2025-2026年无风扇工业电脑行业发展环境分析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一、无风扇工业电脑行业主管部门与监管体制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二、无风扇工业电脑行业主要法律法规及政策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三、无风扇工业电脑行业标准与质量监管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2026-2032年无风扇工业电脑行业发展趋势与方向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2026-2032年无风扇工业电脑行业发展潜力与机遇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无风扇工业电脑行业研究结论与建议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中:智林:：无风扇工业电脑行业发展建议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无风扇工业电脑行业历程</w:t>
      </w:r>
      <w:r>
        <w:rPr>
          <w:rFonts w:hint="eastAsia"/>
        </w:rPr>
        <w:br/>
      </w:r>
      <w:r>
        <w:rPr>
          <w:rFonts w:hint="eastAsia"/>
        </w:rPr>
        <w:t>　　图表 无风扇工业电脑行业生命周期</w:t>
      </w:r>
      <w:r>
        <w:rPr>
          <w:rFonts w:hint="eastAsia"/>
        </w:rPr>
        <w:br/>
      </w:r>
      <w:r>
        <w:rPr>
          <w:rFonts w:hint="eastAsia"/>
        </w:rPr>
        <w:t>　　图表 无风扇工业电脑行业产业链分析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2020-2025年无风扇工业电脑行业市场容量分析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2025年中国无风扇工业电脑行业需求领域分布格局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2020-2025年中国无风扇工业电脑出口金额分析</w:t>
      </w:r>
      <w:r>
        <w:rPr>
          <w:rFonts w:hint="eastAsia"/>
        </w:rPr>
        <w:br/>
      </w:r>
      <w:r>
        <w:rPr>
          <w:rFonts w:hint="eastAsia"/>
        </w:rPr>
        <w:t>　　图表 2025年中国无风扇工业电脑进口国家及地区分析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2025年中国无风扇工业电脑出口国家及地区分析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2020-2025年中国无风扇工业电脑行业企业平均规模情况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**地区无风扇工业电脑市场规模及增长情况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**地区无风扇工业电脑行业市场需求情况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**地区无风扇工业电脑市场规模及增长情况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**地区无风扇工业电脑行业市场需求情况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**地区无风扇工业电脑市场规模及增长情况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**地区无风扇工业电脑行业市场需求情况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**地区无风扇工业电脑市场规模及增长情况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**地区无风扇工业电脑行业市场需求情况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无风扇工业电脑重点企业（三）成长能力情况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2026-2032年中国无风扇工业电脑行业产能预测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2026-2032年中国无风扇工业电脑行业产量预测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2026-2032年中国无风扇工业电脑市场需求量预测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2026-2032年中国无风扇工业电脑行业供需平衡预测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2026-2032年中国无风扇工业电脑市场容量预测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2026-2032年中国无风扇工业电脑市场规模预测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2026-2032年中国无风扇工业电脑市场前景分析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2026-2032年中国无风扇工业电脑发展趋势预测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f181ee64343ce" w:history="1">
        <w:r>
          <w:rPr>
            <w:rStyle w:val="Hyperlink"/>
          </w:rPr>
          <w:t>2026-2032年中国无风扇工业电脑市场现状调研与发展前景报告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f181ee64343ce" w:history="1">
        <w:r>
          <w:rPr>
            <w:rStyle w:val="Hyperlink"/>
          </w:rPr>
          <w:t>https://www.20087.com/3/00/WuFengShanGongYeDianNaoDeQianJing.html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热点：工业无风扇主机、工业无风扇整机厂家、无风扇电脑主机 优缺点、无风扇主机哪个牌子好、无风扇itx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562983c224bcb" w:history="1">
      <w:r>
        <w:rPr>
          <w:rStyle w:val="Hyperlink"/>
        </w:rPr>
        <w:t>2026-2032年中国无风扇工业电脑市场现状调研与发展前景报告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WuFengShanGongYeDianNaoDeQianJing.html" TargetMode="External" Id="R8a2f181ee643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WuFengShanGongYeDianNaoDeQianJing.html" TargetMode="External" Id="R640562983c22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2026-05-20T23:28:59Z</dcterms:created>
  <dcterms:modified xsi:type="dcterms:W3CDTF">2026-05-21T00:28:59Z</dcterms:modified>
  <dc:subject>2026-2032年中国无风扇工业电脑市场现状调研与发展前景报告</dc:subject>
  <dc:title>2026-2032年中国无风扇工业电脑市场现状调研与发展前景报告</dc:title>
  <cp:keywords>2026-2032年中国无风扇工业电脑市场现状调研与发展前景报告</cp:keywords>
  <dc:description>2026-2032年中国无风扇工业电脑市场现状调研与发展前景报告</dc:description>
</cp:coreProperties>
</file>