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e9cf49b9f4ab9" w:history="1">
              <w:r>
                <w:rPr>
                  <w:rStyle w:val="Hyperlink"/>
                </w:rPr>
                <w:t>2025-2031年中国磁编码器IC行业研究与发展前景预测报告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e9cf49b9f4ab9" w:history="1">
              <w:r>
                <w:rPr>
                  <w:rStyle w:val="Hyperlink"/>
                </w:rPr>
                <w:t>2025-2031年中国磁编码器IC行业研究与发展前景预测报告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e9cf49b9f4ab9" w:history="1">
                <w:r>
                  <w:rPr>
                    <w:rStyle w:val="Hyperlink"/>
                  </w:rPr>
                  <w:t>https://www.20087.com/3/10/CiBianMaQiICShiChangQianJingYuCe.html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编码器IC作为将机械位置或运动转换为数字信号的核心传感芯片，广泛应用于工业自动化、机器人、电动汽车及消费电子领域，用于实现高精度角度、速度与位置反馈。目前，磁编码器IC主流磁编码器IC普遍采用霍尔效应、AMR（各向异性磁阻）或TMR（隧道磁阻）传感技术，集成信号调理、模数转换与通信接口（如SPI、I²C），支持非接触式测量、抗污染能力强且无需光学对准。在伺服电机与转向系统中，磁编码器IC凭借紧凑封装与宽温域适应性，逐步替代传统光电编码器。然而，在强电磁干扰环境或高转速场景下，信号噪声抑制与动态响应延迟仍是性能瓶颈；同时，高端TMR芯片的材料工艺与校准算法仍由少数国际厂商主导，国产化面临技术壁垒。</w:t>
      </w:r>
      <w:r>
        <w:rPr>
          <w:rFonts w:hint="eastAsia"/>
        </w:rPr>
        <w:br/>
      </w:r>
      <w:r>
        <w:rPr>
          <w:rFonts w:hint="eastAsia"/>
        </w:rPr>
        <w:t>　　未来，磁编码器IC将向更高分辨率、功能安全与智能边缘计算演进。基于自旋电子学的新型磁传感架构将突破现有精度极限，支持亚角秒级检测；内置诊断与冗余通道的设计将满足ISO 26262 ASIL等级要求，适配自动驾驶与工业安全系统。在集成度方面，磁编码器IC将融合温度补偿、自学习零点校准及AI驱动的异常检测算法，实现预测性维护。同时，国产EDA工具链与晶圆代工能力提升将加速自主可控进程。随着智能制造与电动化浪潮深化，磁编码器IC将从基础传感元件升级为机电系统智能感知的神经末梢，在保障设备可靠性与推动国产替代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e9cf49b9f4ab9" w:history="1">
        <w:r>
          <w:rPr>
            <w:rStyle w:val="Hyperlink"/>
          </w:rPr>
          <w:t>2025-2031年中国磁编码器IC行业研究与发展前景预测报告</w:t>
        </w:r>
      </w:hyperlink>
      <w:r>
        <w:rPr>
          <w:rFonts w:hint="eastAsia"/>
        </w:rPr>
        <w:t>》基于国家统计局及相关协会的详实数据，系统分析磁编码器IC行业的市场规模、产业链结构和价格动态，客观呈现磁编码器IC市场供需状况与技术发展水平。报告从磁编码器IC市场需求、政策环境和技术演进三个维度，对行业未来增长空间与潜在风险进行合理预判，并通过对磁编码器IC重点企业的经营策略的解析，帮助投资者和管理者把握市场机遇。报告涵盖磁编码器IC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磁编码器IC行业概述</w:t>
      </w:r>
      <w:r>
        <w:rPr>
          <w:rFonts w:hint="eastAsia"/>
        </w:rPr>
        <w:br/>
      </w:r>
      <w:r>
        <w:rPr>
          <w:rFonts w:hint="eastAsia"/>
        </w:rPr>
        <w:t>　　第一节 磁编码器IC定义与分类</w:t>
      </w:r>
      <w:r>
        <w:rPr>
          <w:rFonts w:hint="eastAsia"/>
        </w:rPr>
        <w:br/>
      </w:r>
      <w:r>
        <w:rPr>
          <w:rFonts w:hint="eastAsia"/>
        </w:rPr>
        <w:t>　　第二节 磁编码器IC应用领域</w:t>
      </w:r>
      <w:r>
        <w:rPr>
          <w:rFonts w:hint="eastAsia"/>
        </w:rPr>
        <w:br/>
      </w:r>
      <w:r>
        <w:rPr>
          <w:rFonts w:hint="eastAsia"/>
        </w:rPr>
        <w:t>　　第三节 磁编码器IC行业经济指标分析</w:t>
      </w:r>
      <w:r>
        <w:rPr>
          <w:rFonts w:hint="eastAsia"/>
        </w:rPr>
        <w:br/>
      </w:r>
      <w:r>
        <w:rPr>
          <w:rFonts w:hint="eastAsia"/>
        </w:rPr>
        <w:t>　　　　一、磁编码器IC行业赢利性评估</w:t>
      </w:r>
      <w:r>
        <w:rPr>
          <w:rFonts w:hint="eastAsia"/>
        </w:rPr>
        <w:br/>
      </w:r>
      <w:r>
        <w:rPr>
          <w:rFonts w:hint="eastAsia"/>
        </w:rPr>
        <w:t>　　　　二、磁编码器IC行业成长速度分析</w:t>
      </w:r>
      <w:r>
        <w:rPr>
          <w:rFonts w:hint="eastAsia"/>
        </w:rPr>
        <w:br/>
      </w:r>
      <w:r>
        <w:rPr>
          <w:rFonts w:hint="eastAsia"/>
        </w:rPr>
        <w:t>　　　　三、磁编码器IC附加值提升空间探讨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四、磁编码器IC行业进入壁垒分析</w:t>
      </w:r>
      <w:r>
        <w:rPr>
          <w:rFonts w:hint="eastAsia"/>
        </w:rPr>
        <w:br/>
      </w:r>
      <w:r>
        <w:rPr>
          <w:rFonts w:hint="eastAsia"/>
        </w:rPr>
        <w:t>　　　　五、磁编码器IC行业风险性评估</w:t>
      </w:r>
      <w:r>
        <w:rPr>
          <w:rFonts w:hint="eastAsia"/>
        </w:rPr>
        <w:br/>
      </w:r>
      <w:r>
        <w:rPr>
          <w:rFonts w:hint="eastAsia"/>
        </w:rPr>
        <w:t>　　　　六、磁编码器IC行业周期性分析</w:t>
      </w:r>
      <w:r>
        <w:rPr>
          <w:rFonts w:hint="eastAsia"/>
        </w:rPr>
        <w:br/>
      </w:r>
      <w:r>
        <w:rPr>
          <w:rFonts w:hint="eastAsia"/>
        </w:rPr>
        <w:t>　　　　七、磁编码器IC行业竞争程度指标</w:t>
      </w:r>
      <w:r>
        <w:rPr>
          <w:rFonts w:hint="eastAsia"/>
        </w:rPr>
        <w:br/>
      </w:r>
      <w:r>
        <w:rPr>
          <w:rFonts w:hint="eastAsia"/>
        </w:rPr>
        <w:t>　　　　八、磁编码器IC行业成熟度综合分析</w:t>
      </w:r>
      <w:r>
        <w:rPr>
          <w:rFonts w:hint="eastAsia"/>
        </w:rPr>
        <w:br/>
      </w:r>
      <w:r>
        <w:rPr>
          <w:rFonts w:hint="eastAsia"/>
        </w:rPr>
        <w:t>　　第四节 磁编码器IC产业链及经营模式分析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三、磁编码器IC销售模式与渠道策略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全球磁编码器IC市场发展分析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2024-2025年全球磁编码器IC行业发展分析</w:t>
      </w:r>
      <w:r>
        <w:rPr>
          <w:rFonts w:hint="eastAsia"/>
        </w:rPr>
        <w:br/>
      </w:r>
      <w:r>
        <w:rPr>
          <w:rFonts w:hint="eastAsia"/>
        </w:rPr>
        <w:t>　　　　一、全球磁编码器IC行业市场规模与趋势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二、全球磁编码器IC行业发展特点</w:t>
      </w:r>
      <w:r>
        <w:rPr>
          <w:rFonts w:hint="eastAsia"/>
        </w:rPr>
        <w:br/>
      </w:r>
      <w:r>
        <w:rPr>
          <w:rFonts w:hint="eastAsia"/>
        </w:rPr>
        <w:t>　　　　三、全球磁编码器IC行业竞争格局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主要国家与地区磁编码器IC市场分析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2025-2031年全球磁编码器IC行业发展趋势与前景预测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一、磁编码器IC行业发展趋势</w:t>
      </w:r>
      <w:r>
        <w:rPr>
          <w:rFonts w:hint="eastAsia"/>
        </w:rPr>
        <w:br/>
      </w:r>
      <w:r>
        <w:rPr>
          <w:rFonts w:hint="eastAsia"/>
        </w:rPr>
        <w:t>　　　　二、磁编码器IC行业发展潜力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中国磁编码器IC行业市场分析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2024-2025年磁编码器IC产能与投资动态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一、国内磁编码器IC产能现状与利用效率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二、磁编码器IC产能扩张与投资动态分析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2025-2031年磁编码器IC行业产量统计与趋势预测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一、2019-2024年磁编码器IC行业产量与增长趋势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1、2019-2024年磁编码器IC产量及增长趋势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2、2019-2024年磁编码器IC细分产品产量及份额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二、磁编码器IC产量影响因素分析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三、2025-2031年磁编码器IC产量预测</w:t>
      </w:r>
      <w:r>
        <w:rPr>
          <w:rFonts w:hint="eastAsia"/>
        </w:rPr>
        <w:br/>
      </w:r>
      <w:r>
        <w:rPr>
          <w:rFonts w:hint="eastAsia"/>
        </w:rPr>
        <w:t>　　第三节 2025-2031年磁编码器IC市场需求与销售分析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一、2024-2025年磁编码器IC行业需求现状</w:t>
      </w:r>
      <w:r>
        <w:rPr>
          <w:rFonts w:hint="eastAsia"/>
        </w:rPr>
        <w:br/>
      </w:r>
      <w:r>
        <w:rPr>
          <w:rFonts w:hint="eastAsia"/>
        </w:rPr>
        <w:t>　　　　二、磁编码器IC客户群体与需求特点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三、2019-2024年磁编码器IC行业销售规模分析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四、2025-2031年磁编码器IC市场增长潜力与规模预测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2024-2025年磁编码器IC行业技术发展现状及趋势分析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磁编码器IC行业技术发展现状分析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国内外磁编码器IC行业技术差距分析及差距形成的主要原因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磁编码器IC行业技术发展方向、趋势预测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提升磁编码器IC行业技术能力策略建议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中国磁编码器IC细分市场分析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一、2024-2025年磁编码器IC主要细分产品市场现状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磁编码器IC价格机制与竞争策略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一、2019-2024年磁编码器IC市场价格走势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磁编码器IC定价策略与方法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2025-2031年磁编码器IC价格竞争态势与趋势预测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中国磁编码器IC行业重点区域市场研究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2024-2025年重点区域磁编码器IC市场发展概况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二、2019-2024年磁编码器IC市场需求规模情况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三、2025-2031年磁编码器IC行业发展潜力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2019-2024年中国磁编码器IC行业进出口情况分析</w:t>
      </w:r>
      <w:r>
        <w:rPr>
          <w:rFonts w:hint="eastAsia"/>
        </w:rPr>
        <w:br/>
      </w:r>
      <w:r>
        <w:rPr>
          <w:rFonts w:hint="eastAsia"/>
        </w:rPr>
        <w:t>　　第一节 磁编码器IC行业进口规模与来源分析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一、2019-2024年磁编码器IC进口规模分析</w:t>
      </w:r>
      <w:r>
        <w:rPr>
          <w:rFonts w:hint="eastAsia"/>
        </w:rPr>
        <w:br/>
      </w:r>
      <w:r>
        <w:rPr>
          <w:rFonts w:hint="eastAsia"/>
        </w:rPr>
        <w:t>　　　　二、磁编码器IC主要进口来源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磁编码器IC行业出口规模与目的地分析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一、2019-2024年磁编码器IC出口规模分析</w:t>
      </w:r>
      <w:r>
        <w:rPr>
          <w:rFonts w:hint="eastAsia"/>
        </w:rPr>
        <w:br/>
      </w:r>
      <w:r>
        <w:rPr>
          <w:rFonts w:hint="eastAsia"/>
        </w:rPr>
        <w:t>　　　　二、磁编码器IC主要出口目的地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2019-2024年中国磁编码器IC总体规模与财务指标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中国磁编码器IC行业总体规模分析</w:t>
      </w:r>
      <w:r>
        <w:rPr>
          <w:rFonts w:hint="eastAsia"/>
        </w:rPr>
        <w:br/>
      </w:r>
      <w:r>
        <w:rPr>
          <w:rFonts w:hint="eastAsia"/>
        </w:rPr>
        <w:t>　　　　一、磁编码器IC企业数量与结构</w:t>
      </w:r>
      <w:r>
        <w:rPr>
          <w:rFonts w:hint="eastAsia"/>
        </w:rPr>
        <w:br/>
      </w:r>
      <w:r>
        <w:rPr>
          <w:rFonts w:hint="eastAsia"/>
        </w:rPr>
        <w:t>　　　　二、磁编码器IC从业人员规模</w:t>
      </w:r>
      <w:r>
        <w:rPr>
          <w:rFonts w:hint="eastAsia"/>
        </w:rPr>
        <w:br/>
      </w:r>
      <w:r>
        <w:rPr>
          <w:rFonts w:hint="eastAsia"/>
        </w:rPr>
        <w:t>　　　　三、磁编码器IC行业资产状况</w:t>
      </w:r>
      <w:r>
        <w:rPr>
          <w:rFonts w:hint="eastAsia"/>
        </w:rPr>
        <w:br/>
      </w:r>
      <w:r>
        <w:rPr>
          <w:rFonts w:hint="eastAsia"/>
        </w:rPr>
        <w:t>　　第二节 中国磁编码器IC行业财务指标总体分析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磁编码器IC行业重点企业经营状况分析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磁编码器IC重点企业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磁编码器IC领先企业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磁编码器IC标杆企业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磁编码器IC代表企业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磁编码器IC龙头企业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磁编码器IC重点企业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中国磁编码器IC行业竞争格局分析</w:t>
      </w:r>
      <w:r>
        <w:rPr>
          <w:rFonts w:hint="eastAsia"/>
        </w:rPr>
        <w:br/>
      </w:r>
      <w:r>
        <w:rPr>
          <w:rFonts w:hint="eastAsia"/>
        </w:rPr>
        <w:t>　　第一节 磁编码器IC行业竞争格局总览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2024-2025年磁编码器IC行业竞争力分析</w:t>
      </w:r>
      <w:r>
        <w:rPr>
          <w:rFonts w:hint="eastAsia"/>
        </w:rPr>
        <w:br/>
      </w:r>
      <w:r>
        <w:rPr>
          <w:rFonts w:hint="eastAsia"/>
        </w:rPr>
        <w:t>　　　　一、磁编码器IC供应商议价能力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四、磁编码器IC替代品威胁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2019-2024年磁编码器IC行业企业并购活动分析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2024-2025年磁编码器IC行业会展与招投标活动分析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一、磁编码器IC行业会展活动及其市场影响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2025年中国磁编码器IC企业发展策略分析</w:t>
      </w:r>
      <w:r>
        <w:rPr>
          <w:rFonts w:hint="eastAsia"/>
        </w:rPr>
        <w:br/>
      </w:r>
      <w:r>
        <w:rPr>
          <w:rFonts w:hint="eastAsia"/>
        </w:rPr>
        <w:t>　　第一节 磁编码器IC市场策略分析</w:t>
      </w:r>
      <w:r>
        <w:rPr>
          <w:rFonts w:hint="eastAsia"/>
        </w:rPr>
        <w:br/>
      </w:r>
      <w:r>
        <w:rPr>
          <w:rFonts w:hint="eastAsia"/>
        </w:rPr>
        <w:t>　　　　一、磁编码器IC市场定位与拓展策略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二、磁编码器IC市场细分与目标客户</w:t>
      </w:r>
      <w:r>
        <w:rPr>
          <w:rFonts w:hint="eastAsia"/>
        </w:rPr>
        <w:br/>
      </w:r>
      <w:r>
        <w:rPr>
          <w:rFonts w:hint="eastAsia"/>
        </w:rPr>
        <w:t>　　第二节 磁编码器IC销售策略分析</w:t>
      </w:r>
      <w:r>
        <w:rPr>
          <w:rFonts w:hint="eastAsia"/>
        </w:rPr>
        <w:br/>
      </w:r>
      <w:r>
        <w:rPr>
          <w:rFonts w:hint="eastAsia"/>
        </w:rPr>
        <w:t>　　　　一、磁编码器IC销售渠道与网络建设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提高磁编码器IC企业竞争力建议</w:t>
      </w:r>
      <w:r>
        <w:rPr>
          <w:rFonts w:hint="eastAsia"/>
        </w:rPr>
        <w:br/>
      </w:r>
      <w:r>
        <w:rPr>
          <w:rFonts w:hint="eastAsia"/>
        </w:rPr>
        <w:t>　　　　一、磁编码器IC技术创新与管理优化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磁编码器IC品牌战略思考</w:t>
      </w:r>
      <w:r>
        <w:rPr>
          <w:rFonts w:hint="eastAsia"/>
        </w:rPr>
        <w:br/>
      </w:r>
      <w:r>
        <w:rPr>
          <w:rFonts w:hint="eastAsia"/>
        </w:rPr>
        <w:t>　　　　一、磁编码器IC品牌建设与维护</w:t>
      </w:r>
      <w:r>
        <w:rPr>
          <w:rFonts w:hint="eastAsia"/>
        </w:rPr>
        <w:br/>
      </w:r>
      <w:r>
        <w:rPr>
          <w:rFonts w:hint="eastAsia"/>
        </w:rPr>
        <w:t>　　　　二、磁编码器IC品牌影响力与市场竞争力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中国磁编码器IC行业风险与对策</w:t>
      </w:r>
      <w:r>
        <w:rPr>
          <w:rFonts w:hint="eastAsia"/>
        </w:rPr>
        <w:br/>
      </w:r>
      <w:r>
        <w:rPr>
          <w:rFonts w:hint="eastAsia"/>
        </w:rPr>
        <w:t>　　第一节 磁编码器IC行业SWOT分析</w:t>
      </w:r>
      <w:r>
        <w:rPr>
          <w:rFonts w:hint="eastAsia"/>
        </w:rPr>
        <w:br/>
      </w:r>
      <w:r>
        <w:rPr>
          <w:rFonts w:hint="eastAsia"/>
        </w:rPr>
        <w:t>　　　　一、磁编码器IC行业优势分析</w:t>
      </w:r>
      <w:r>
        <w:rPr>
          <w:rFonts w:hint="eastAsia"/>
        </w:rPr>
        <w:br/>
      </w:r>
      <w:r>
        <w:rPr>
          <w:rFonts w:hint="eastAsia"/>
        </w:rPr>
        <w:t>　　　　二、磁编码器IC行业劣势分析</w:t>
      </w:r>
      <w:r>
        <w:rPr>
          <w:rFonts w:hint="eastAsia"/>
        </w:rPr>
        <w:br/>
      </w:r>
      <w:r>
        <w:rPr>
          <w:rFonts w:hint="eastAsia"/>
        </w:rPr>
        <w:t>　　　　三、磁编码器IC市场机会探索</w:t>
      </w:r>
      <w:r>
        <w:rPr>
          <w:rFonts w:hint="eastAsia"/>
        </w:rPr>
        <w:br/>
      </w:r>
      <w:r>
        <w:rPr>
          <w:rFonts w:hint="eastAsia"/>
        </w:rPr>
        <w:t>　　　　四、磁编码器IC市场威胁评估</w:t>
      </w:r>
      <w:r>
        <w:rPr>
          <w:rFonts w:hint="eastAsia"/>
        </w:rPr>
        <w:br/>
      </w:r>
      <w:r>
        <w:rPr>
          <w:rFonts w:hint="eastAsia"/>
        </w:rPr>
        <w:t>　　第二节 磁编码器IC行业风险及对策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2025-2031年中国磁编码器IC行业前景与发展趋势</w:t>
      </w:r>
      <w:r>
        <w:rPr>
          <w:rFonts w:hint="eastAsia"/>
        </w:rPr>
        <w:br/>
      </w:r>
      <w:r>
        <w:rPr>
          <w:rFonts w:hint="eastAsia"/>
        </w:rPr>
        <w:t>　　第一节 磁编码器IC行业发展环境分析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2025-2031年磁编码器IC行业发展趋势与方向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一、磁编码器IC行业发展方向预测</w:t>
      </w:r>
      <w:r>
        <w:rPr>
          <w:rFonts w:hint="eastAsia"/>
        </w:rPr>
        <w:br/>
      </w:r>
      <w:r>
        <w:rPr>
          <w:rFonts w:hint="eastAsia"/>
        </w:rPr>
        <w:t>　　　　二、磁编码器IC发展趋势分析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2025-2031年磁编码器IC行业发展潜力与机遇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一、磁编码器IC市场发展潜力评估</w:t>
      </w:r>
      <w:r>
        <w:rPr>
          <w:rFonts w:hint="eastAsia"/>
        </w:rPr>
        <w:br/>
      </w:r>
      <w:r>
        <w:rPr>
          <w:rFonts w:hint="eastAsia"/>
        </w:rPr>
        <w:t>　　　　二、磁编码器IC新兴市场与机遇探索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磁编码器IC行业研究结论与建议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磁编码器IC行业发展建议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2019-2024年中国磁编码器IC市场规模及增长情况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2019-2024年中国磁编码器IC行业产量及增长趋势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2025-2031年中国磁编码器IC行业产量预测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2019-2024年中国磁编码器IC行业市场需求及增长情况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2025-2031年中国磁编码器IC行业市场需求预测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2019-2024年中国磁编码器IC行业利润及增长情况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**地区磁编码器IC市场规模及增长情况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**地区磁编码器IC行业市场需求情况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**地区磁编码器IC市场规模及增长情况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**地区磁编码器IC行业市场需求情况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2019-2024年中国磁编码器IC行业进口量及增速统计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2019-2024年中国磁编码器IC行业出口量及增速统计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磁编码器IC重点企业经营情况分析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2025年磁编码器IC市场前景分析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2025-2031年中国磁编码器IC市场需求预测</w:t>
      </w:r>
      <w:r>
        <w:rPr>
          <w:rFonts w:hint="eastAsia"/>
        </w:rPr>
        <w:br/>
      </w:r>
      <w:r>
        <w:rPr>
          <w:rFonts w:hint="eastAsia"/>
        </w:rPr>
        <w:t>　　图表 2025年磁编码器IC发展趋势预测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e9cf49b9f4ab9" w:history="1">
        <w:r>
          <w:rPr>
            <w:rStyle w:val="Hyperlink"/>
          </w:rPr>
          <w:t>2025-2031年中国磁编码器IC行业研究与发展前景预测报告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e9cf49b9f4ab9" w:history="1">
        <w:r>
          <w:rPr>
            <w:rStyle w:val="Hyperlink"/>
          </w:rPr>
          <w:t>https://www.20087.com/3/10/CiBianMaQiICShiChangQianJingYuCe.html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热点：磁环编码器、磁编码器生产厂家、磁编码器芯片、磁编码器和光电编码器的区别、编码器型号详细说明、磁编码器和霍尔区别、as5600磁编码器、磁编码器安装方法、as5045磁编码器芯片原理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4b79e4122450c" w:history="1">
      <w:r>
        <w:rPr>
          <w:rStyle w:val="Hyperlink"/>
        </w:rPr>
        <w:t>2025-2031年中国磁编码器IC行业研究与发展前景预测报告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iBianMaQiICShiChangQianJingYuCe.html" TargetMode="External" Id="Re00e9cf49b9f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iBianMaQiICShiChangQianJingYuCe.html" TargetMode="External" Id="R0b94b79e4122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2025-11-05T06:28:45Z</dcterms:created>
  <dcterms:modified xsi:type="dcterms:W3CDTF">2025-11-05T07:28:45Z</dcterms:modified>
  <dc:subject>2025-2031年中国磁编码器IC行业研究与发展前景预测报告</dc:subject>
  <dc:title>2025-2031年中国磁编码器IC行业研究与发展前景预测报告</dc:title>
  <cp:keywords>2025-2031年中国磁编码器IC行业研究与发展前景预测报告</cp:keywords>
  <dc:description>2025-2031年中国磁编码器IC行业研究与发展前景预测报告</dc:description>
</cp:coreProperties>
</file>