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39c4e646044096" w:history="1">
              <w:r>
                <w:rPr>
                  <w:rStyle w:val="Hyperlink"/>
                </w:rPr>
                <w:t>2026-2032年中国II-VI化合物半导体行业现状全面调研与发展趋势分析报告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39c4e646044096" w:history="1">
              <w:r>
                <w:rPr>
                  <w:rStyle w:val="Hyperlink"/>
                </w:rPr>
                <w:t>2026-2032年中国II-VI化合物半导体行业现状全面调研与发展趋势分析报告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2825503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39c4e646044096" w:history="1">
                <w:r>
                  <w:rPr>
                    <w:rStyle w:val="Hyperlink"/>
                  </w:rPr>
                  <w:t>https://www.20087.com/3/50/II-VIHuaHeWuBanDaoTiHangYeFaZhanQuShi.html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I-VI化合物半导体是一种用于电子器件制造的关键材料，因其具有良好的电学性能而受到市场的重视。随着半导体技术和材料科学的发展，现代II-VI化合物半导体不仅在纯度和均匀性方面有所提升，还在提高生产效率和降低成本方面有所突破。目前，II-VI化合物半导体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II-VI化合物半导体的发展将更加注重高效与环保。市场调研网指出，一方面，随着新材料技术的应用，未来的II-VI化合物半导体将采用更加高效的材料和技术，提高产品的纯度和均匀性。另一方面，随着可持续发展理念的普及，未来的II-VI化合物半导体生产将更加注重使用环保材料和技术，减少生产过程中的能源消耗和废弃物排放。此外，随着对环保要求的提高，未来的II-VI化合物半导体将更加注重开发低污染、高性能的产品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39c4e646044096" w:history="1">
        <w:r>
          <w:rPr>
            <w:rStyle w:val="Hyperlink"/>
          </w:rPr>
          <w:t>2026-2032年中国II-VI化合物半导体行业现状全面调研与发展趋势分析报告</w:t>
        </w:r>
      </w:hyperlink>
      <w:r>
        <w:rPr>
          <w:rFonts w:hint="eastAsia"/>
        </w:rPr>
        <w:t>》，2025年II-VI化合物半导体行业市场规模达 亿元，预计2032年市场规模将达 亿元，期间年均复合增长率（CAGR）达 %。报告系统分析了II-VI化合物半导体行业的市场规模、供需动态及竞争格局，重点评估了主要II-VI化合物半导体企业的经营表现，并对II-VI化合物半导体行业未来发展趋势进行了科学预测。报告结合II-VI化合物半导体技术现状与SWOT分析，揭示了市场机遇与潜在风险。市场调研网发布的《</w:t>
      </w:r>
      <w:hyperlink r:id="R6839c4e646044096" w:history="1">
        <w:r>
          <w:rPr>
            <w:rStyle w:val="Hyperlink"/>
          </w:rPr>
          <w:t>2026-2032年中国II-VI化合物半导体行业现状全面调研与发展趋势分析报告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II-VI化合物半导体行业界定</w:t>
      </w:r>
      <w:r>
        <w:rPr>
          <w:rFonts w:hint="eastAsia"/>
        </w:rPr>
        <w:br/>
      </w:r>
      <w:r>
        <w:rPr>
          <w:rFonts w:hint="eastAsia"/>
        </w:rPr>
        <w:t>　　第一节 II-VI化合物半导体行业定义</w:t>
      </w:r>
      <w:r>
        <w:rPr>
          <w:rFonts w:hint="eastAsia"/>
        </w:rPr>
        <w:br/>
      </w:r>
      <w:r>
        <w:rPr>
          <w:rFonts w:hint="eastAsia"/>
        </w:rPr>
        <w:t>　　第二节 II-VI化合物半导体行业特点分析</w:t>
      </w:r>
      <w:r>
        <w:rPr>
          <w:rFonts w:hint="eastAsia"/>
        </w:rPr>
        <w:br/>
      </w:r>
      <w:r>
        <w:rPr>
          <w:rFonts w:hint="eastAsia"/>
        </w:rPr>
        <w:t>　　第三节 II-VI化合物半导体产业链分析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2026年全球II-VI化合物半导体行业市场运行形势分析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2026年全球II-VI化合物半导体行业发展概况</w:t>
      </w:r>
      <w:r>
        <w:rPr>
          <w:rFonts w:hint="eastAsia"/>
        </w:rPr>
        <w:br/>
      </w:r>
      <w:r>
        <w:rPr>
          <w:rFonts w:hint="eastAsia"/>
        </w:rPr>
        <w:t>　　第二节 全球II-VI化合物半导体行业发展走势</w:t>
      </w:r>
      <w:r>
        <w:rPr>
          <w:rFonts w:hint="eastAsia"/>
        </w:rPr>
        <w:br/>
      </w:r>
      <w:r>
        <w:rPr>
          <w:rFonts w:hint="eastAsia"/>
        </w:rPr>
        <w:t>　　　　二、全球II-VI化合物半导体行业市场分布情况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三、全球II-VI化合物半导体行业发展趋势分析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全球II-VI化合物半导体行业重点国家和区域分析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中国II-VI化合物半导体行业发展环境分析</w:t>
      </w:r>
      <w:r>
        <w:rPr>
          <w:rFonts w:hint="eastAsia"/>
        </w:rPr>
        <w:br/>
      </w:r>
      <w:r>
        <w:rPr>
          <w:rFonts w:hint="eastAsia"/>
        </w:rPr>
        <w:t>　　第一节 II-VI化合物半导体行业经济环境分析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2026年II-VI化合物半导体行业技术发展现状及趋势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当前我国II-VI化合物半导体技术发展现状</w:t>
      </w:r>
      <w:r>
        <w:rPr>
          <w:rFonts w:hint="eastAsia"/>
        </w:rPr>
        <w:br/>
      </w:r>
      <w:r>
        <w:rPr>
          <w:rFonts w:hint="eastAsia"/>
        </w:rPr>
        <w:t>　　第二节 中外II-VI化合物半导体技术差距及产生差距的主要原因分析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提高我国II-VI化合物半导体技术的对策</w:t>
      </w:r>
      <w:r>
        <w:rPr>
          <w:rFonts w:hint="eastAsia"/>
        </w:rPr>
        <w:br/>
      </w:r>
      <w:r>
        <w:rPr>
          <w:rFonts w:hint="eastAsia"/>
        </w:rPr>
        <w:t>　　第四节 我国II-VI化合物半导体研发、设计发展趋势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中国II-VI化合物半导体发展现状调研</w:t>
      </w:r>
      <w:r>
        <w:rPr>
          <w:rFonts w:hint="eastAsia"/>
        </w:rPr>
        <w:br/>
      </w:r>
      <w:r>
        <w:rPr>
          <w:rFonts w:hint="eastAsia"/>
        </w:rPr>
        <w:t>　　第一节 中国II-VI化合物半导体市场现状分析</w:t>
      </w:r>
      <w:r>
        <w:rPr>
          <w:rFonts w:hint="eastAsia"/>
        </w:rPr>
        <w:br/>
      </w:r>
      <w:r>
        <w:rPr>
          <w:rFonts w:hint="eastAsia"/>
        </w:rPr>
        <w:t>　　第二节 中国II-VI化合物半导体行业产量情况分析及预测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一、II-VI化合物半导体总体产能规模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三、2021-2026年中国II-VI化合物半导体产量统计</w:t>
      </w:r>
      <w:r>
        <w:rPr>
          <w:rFonts w:hint="eastAsia"/>
        </w:rPr>
        <w:br/>
      </w:r>
      <w:r>
        <w:rPr>
          <w:rFonts w:hint="eastAsia"/>
        </w:rPr>
        <w:t>　　　　二、II-VI化合物半导体生产区域分布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三、2021-2032年中国II-VI化合物半导体产量预测分析</w:t>
      </w:r>
      <w:r>
        <w:rPr>
          <w:rFonts w:hint="eastAsia"/>
        </w:rPr>
        <w:br/>
      </w:r>
      <w:r>
        <w:rPr>
          <w:rFonts w:hint="eastAsia"/>
        </w:rPr>
        <w:t>　　第三节 中国II-VI化合物半导体市场需求分析及预测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一、中国II-VI化合物半导体市场需求特点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二、2021-2026年中国II-VI化合物半导体市场需求量统计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三、2021-2032年中国II-VI化合物半导体市场需求量预测分析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中国II-VI化合物半导体行业进出口情况分析预测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2021-2026年中国II-VI化合物半导体行业进出口情况分析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一、2021-2026年中国II-VI化合物半导体行业进口分析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二、2021-2026年中国II-VI化合物半导体行业出口分析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2021-2032年中国II-VI化合物半导体行业进出口情况预测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一、2021-2032年中国II-VI化合物半导体行业进口预测分析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二、2021-2032年中国II-VI化合物半导体行业出口预测分析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影响II-VI化合物半导体行业进出口变化的主要原因分析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2021-2026年中国II-VI化合物半导体行业重点地区调研分析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一、中国II-VI化合物半导体行业重点区域市场结构调研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二、**地区II-VI化合物半导体市场调研分析</w:t>
      </w:r>
      <w:r>
        <w:rPr>
          <w:rFonts w:hint="eastAsia"/>
        </w:rPr>
        <w:br/>
      </w:r>
      <w:r>
        <w:rPr>
          <w:rFonts w:hint="eastAsia"/>
        </w:rPr>
        <w:t>　　　　三、**地区II-VI化合物半导体市场调研分析</w:t>
      </w:r>
      <w:r>
        <w:rPr>
          <w:rFonts w:hint="eastAsia"/>
        </w:rPr>
        <w:br/>
      </w:r>
      <w:r>
        <w:rPr>
          <w:rFonts w:hint="eastAsia"/>
        </w:rPr>
        <w:t>　　　　四、**地区II-VI化合物半导体市场调研分析</w:t>
      </w:r>
      <w:r>
        <w:rPr>
          <w:rFonts w:hint="eastAsia"/>
        </w:rPr>
        <w:br/>
      </w:r>
      <w:r>
        <w:rPr>
          <w:rFonts w:hint="eastAsia"/>
        </w:rPr>
        <w:t>　　　　五、**地区II-VI化合物半导体市场调研分析</w:t>
      </w:r>
      <w:r>
        <w:rPr>
          <w:rFonts w:hint="eastAsia"/>
        </w:rPr>
        <w:br/>
      </w:r>
      <w:r>
        <w:rPr>
          <w:rFonts w:hint="eastAsia"/>
        </w:rPr>
        <w:t>　　　　六、**地区II-VI化合物半导体市场调研分析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II-VI化合物半导体行业竞争格局分析</w:t>
      </w:r>
      <w:r>
        <w:rPr>
          <w:rFonts w:hint="eastAsia"/>
        </w:rPr>
        <w:br/>
      </w:r>
      <w:r>
        <w:rPr>
          <w:rFonts w:hint="eastAsia"/>
        </w:rPr>
        <w:t>　　第一节 II-VI化合物半导体行业集中度分析</w:t>
      </w:r>
      <w:r>
        <w:rPr>
          <w:rFonts w:hint="eastAsia"/>
        </w:rPr>
        <w:br/>
      </w:r>
      <w:r>
        <w:rPr>
          <w:rFonts w:hint="eastAsia"/>
        </w:rPr>
        <w:t>　　　　一、II-VI化合物半导体市场集中度分析</w:t>
      </w:r>
      <w:r>
        <w:rPr>
          <w:rFonts w:hint="eastAsia"/>
        </w:rPr>
        <w:br/>
      </w:r>
      <w:r>
        <w:rPr>
          <w:rFonts w:hint="eastAsia"/>
        </w:rPr>
        <w:t>　　　　二、II-VI化合物半导体企业集中度分析</w:t>
      </w:r>
      <w:r>
        <w:rPr>
          <w:rFonts w:hint="eastAsia"/>
        </w:rPr>
        <w:br/>
      </w:r>
      <w:r>
        <w:rPr>
          <w:rFonts w:hint="eastAsia"/>
        </w:rPr>
        <w:t>　　　　三、II-VI化合物半导体区域集中度分析</w:t>
      </w:r>
      <w:r>
        <w:rPr>
          <w:rFonts w:hint="eastAsia"/>
        </w:rPr>
        <w:br/>
      </w:r>
      <w:r>
        <w:rPr>
          <w:rFonts w:hint="eastAsia"/>
        </w:rPr>
        <w:t>　　第二节 II-VI化合物半导体行业主要企业竞争力分析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II-VI化合物半导体行业竞争格局分析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一、2026年II-VI化合物半导体行业竞争分析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二、2026年中外II-VI化合物半导体产品竞争分析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三、2021-2026年我国II-VI化合物半导体市场竞争分析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四、2021-2032年国内主要II-VI化合物半导体企业动向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II-VI化合物半导体行业细分产品市场调研分析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II-VI化合物半导体行业上、下游市场分析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II-VI化合物半导体行业上游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II-VI化合物半导体行业下游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II-VI化合物半导体行业重点企业发展调研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II-VI化合物半导体重点企业（一）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II-VI化合物半导体重点企业（二）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II-VI化合物半导体重点企业（三）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II-VI化合物半导体重点企业（四）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II-VI化合物半导体重点企业（五）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II-VI化合物半导体重点企业（六）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II-VI化合物半导体企业管理策略建议</w:t>
      </w:r>
      <w:r>
        <w:rPr>
          <w:rFonts w:hint="eastAsia"/>
        </w:rPr>
        <w:br/>
      </w:r>
      <w:r>
        <w:rPr>
          <w:rFonts w:hint="eastAsia"/>
        </w:rPr>
        <w:t>　　第一节 提高II-VI化合物半导体企业竞争力的策略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一、提高中国II-VI化合物半导体企业核心竞争力的对策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二、II-VI化合物半导体企业提升竞争力的主要方向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三、影响II-VI化合物半导体企业核心竞争力的因素及提升途径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四、提高II-VI化合物半导体企业竞争力的策略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对我国II-VI化合物半导体品牌的战略思考</w:t>
      </w:r>
      <w:r>
        <w:rPr>
          <w:rFonts w:hint="eastAsia"/>
        </w:rPr>
        <w:br/>
      </w:r>
      <w:r>
        <w:rPr>
          <w:rFonts w:hint="eastAsia"/>
        </w:rPr>
        <w:t>　　　　一、II-VI化合物半导体实施品牌战略的意义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二、II-VI化合物半导体企业品牌的现状分析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三、我国II-VI化合物半导体企业的品牌战略</w:t>
      </w:r>
      <w:r>
        <w:rPr>
          <w:rFonts w:hint="eastAsia"/>
        </w:rPr>
        <w:br/>
      </w:r>
      <w:r>
        <w:rPr>
          <w:rFonts w:hint="eastAsia"/>
        </w:rPr>
        <w:t>　　　　四、II-VI化合物半导体品牌战略管理的策略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2021-2032年中国II-VI化合物半导体行业投资前景与风险预测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2021-2032年中国II-VI化合物半导体行业投资前景分析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2021-2032年中国II-VI化合物半导体行业投资特性分析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一、2021-2032年中国II-VI化合物半导体行业进入壁垒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二、2021-2032年中国II-VI化合物半导体行业盈利模式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三、2021-2032年中国II-VI化合物半导体行业盈利因素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2021-2032年中国II-VI化合物半导体行业投资机会分析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一、2021-2032年中国II-VI化合物半导体细分市场投资机会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二、2021-2032年中国II-VI化合物半导体行业区域市场投资潜力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2021-2032年中国II-VI化合物半导体行业投资风险分析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一、2021-2032年中国II-VI化合物半导体行业市场竞争风险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二、2021-2032年中国II-VI化合物半导体行业技术风险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三、2021-2032年中国II-VI化合物半导体行业政策风险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四、2021-2032年中国II-VI化合物半导体行业进入退出风险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II-VI化合物半导体行业研究结论</w:t>
      </w:r>
      <w:r>
        <w:rPr>
          <w:rFonts w:hint="eastAsia"/>
        </w:rPr>
        <w:br/>
      </w:r>
      <w:r>
        <w:rPr>
          <w:rFonts w:hint="eastAsia"/>
        </w:rPr>
        <w:t>　　第二节 II-VI化合物半导体行业投资价值评估</w:t>
      </w:r>
      <w:r>
        <w:rPr>
          <w:rFonts w:hint="eastAsia"/>
        </w:rPr>
        <w:br/>
      </w:r>
      <w:r>
        <w:rPr>
          <w:rFonts w:hint="eastAsia"/>
        </w:rPr>
        <w:t>　　第三节 中:智:林:II-VI化合物半导体行业投资建议</w:t>
      </w:r>
      <w:r>
        <w:rPr>
          <w:rFonts w:hint="eastAsia"/>
        </w:rPr>
        <w:br/>
      </w:r>
      <w:r>
        <w:rPr>
          <w:rFonts w:hint="eastAsia"/>
        </w:rPr>
        <w:t>　　　　一、II-VI化合物半导体行业投资策略建议</w:t>
      </w:r>
      <w:r>
        <w:rPr>
          <w:rFonts w:hint="eastAsia"/>
        </w:rPr>
        <w:br/>
      </w:r>
      <w:r>
        <w:rPr>
          <w:rFonts w:hint="eastAsia"/>
        </w:rPr>
        <w:t>　　　　二、II-VI化合物半导体行业投资方向建议</w:t>
      </w:r>
      <w:r>
        <w:rPr>
          <w:rFonts w:hint="eastAsia"/>
        </w:rPr>
        <w:br/>
      </w:r>
      <w:r>
        <w:rPr>
          <w:rFonts w:hint="eastAsia"/>
        </w:rPr>
        <w:t>　　　　三、II-VI化合物半导体行业投资方式建议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II-VI化合物半导体行业历程</w:t>
      </w:r>
      <w:r>
        <w:rPr>
          <w:rFonts w:hint="eastAsia"/>
        </w:rPr>
        <w:br/>
      </w:r>
      <w:r>
        <w:rPr>
          <w:rFonts w:hint="eastAsia"/>
        </w:rPr>
        <w:t>　　图表 II-VI化合物半导体行业生命周期</w:t>
      </w:r>
      <w:r>
        <w:rPr>
          <w:rFonts w:hint="eastAsia"/>
        </w:rPr>
        <w:br/>
      </w:r>
      <w:r>
        <w:rPr>
          <w:rFonts w:hint="eastAsia"/>
        </w:rPr>
        <w:t>　　图表 II-VI化合物半导体行业产业链分析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2021-2026年II-VI化合物半导体行业市场容量分析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2026年中国II-VI化合物半导体行业需求领域分布格局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2021-2026年中国II-VI化合物半导体出口金额分析</w:t>
      </w:r>
      <w:r>
        <w:rPr>
          <w:rFonts w:hint="eastAsia"/>
        </w:rPr>
        <w:br/>
      </w:r>
      <w:r>
        <w:rPr>
          <w:rFonts w:hint="eastAsia"/>
        </w:rPr>
        <w:t>　　图表 2026年中国II-VI化合物半导体进口国家及地区分析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2026年中国II-VI化合物半导体出口国家及地区分析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2021-2026年中国II-VI化合物半导体行业企业平均规模情况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**地区II-VI化合物半导体市场规模及增长情况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**地区II-VI化合物半导体行业市场需求情况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II-VI化合物半导体重点企业（三）成长能力情况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2021-2032年中国II-VI化合物半导体行业发展趋势预测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39c4e646044096" w:history="1">
        <w:r>
          <w:rPr>
            <w:rStyle w:val="Hyperlink"/>
          </w:rPr>
          <w:t>2026-2032年中国II-VI化合物半导体行业现状全面调研与发展趋势分析报告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2825503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39c4e646044096" w:history="1">
        <w:r>
          <w:rPr>
            <w:rStyle w:val="Hyperlink"/>
          </w:rPr>
          <w:t>https://www.20087.com/3/50/II-VIHuaHeWuBanDaoTiHangYeFaZhanQuShi.html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热点：ii-vi族半导体、lll-v族化合物半导体是做什么的、半导体 化合物、半导体材料化合物、二代化合物半导体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8d0487c5724177" w:history="1">
      <w:r>
        <w:rPr>
          <w:rStyle w:val="Hyperlink"/>
        </w:rPr>
        <w:t>2026-2032年中国II-VI化合物半导体行业现状全面调研与发展趋势分析报告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II-VIHuaHeWuBanDaoTiHangYeFaZhanQuShi.html" TargetMode="External" Id="R6839c4e6460440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II-VIHuaHeWuBanDaoTiHangYeFaZhanQuShi.html" TargetMode="External" Id="Rc38d0487c57241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2026-03-03T03:56:00Z</dcterms:created>
  <dcterms:modified xsi:type="dcterms:W3CDTF">2026-03-03T04:56:00Z</dcterms:modified>
  <dc:subject>2026-2032年中国II-VI化合物半导体行业现状全面调研与发展趋势分析报告</dc:subject>
  <dc:title>2026-2032年中国II-VI化合物半导体行业现状全面调研与发展趋势分析报告</dc:title>
  <cp:keywords>2026-2032年中国II-VI化合物半导体行业现状全面调研与发展趋势分析报告</cp:keywords>
  <dc:description>2026-2032年中国II-VI化合物半导体行业现状全面调研与发展趋势分析报告</dc:description>
</cp:coreProperties>
</file>