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0e3d6d7f4d59" w:history="1">
              <w:r>
                <w:rPr>
                  <w:rStyle w:val="Hyperlink"/>
                </w:rPr>
                <w:t>2026-2032年全球与中国低损电缆行业现状调研及前景分析报告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0e3d6d7f4d59" w:history="1">
              <w:r>
                <w:rPr>
                  <w:rStyle w:val="Hyperlink"/>
                </w:rPr>
                <w:t>2026-2032年全球与中国低损电缆行业现状调研及前景分析报告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0e3d6d7f4d59" w:history="1">
                <w:r>
                  <w:rPr>
                    <w:rStyle w:val="Hyperlink"/>
                  </w:rPr>
                  <w:t>https://www.20087.com/3/90/DiSunDianLanFaZhanQianJing.html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损电缆是高频通信与高速数据传输的物理基石，广泛应用于5G基站、卫星通信、毫米波雷达及高端测试测量领域。随着信号传输频率向毫米波频段延伸，传统电缆在传输损耗与相位稳定性上的短板日益凸显。行业技术焦点集中在绝缘材料的革新与结构设计的优化上，改性聚苯醚（MPPE）等低介电常数、低介质损耗的新型材料逐步替代传统聚四氟乙烯（PTFE），显著降低了信号衰减。同时，相位稳定型设计通过多股内导体绞合与微孔介质层工艺，有效抑制了因温度变化或机械弯曲引起的相位漂移，确保了高频信号在极端环境下的完整性。具备双层屏蔽与低无源互调失真特性的低损电缆，已成为相控阵雷达与电子对抗系统重要的组件。</w:t>
      </w:r>
      <w:r>
        <w:rPr>
          <w:rFonts w:hint="eastAsia"/>
        </w:rPr>
        <w:br/>
      </w:r>
      <w:r>
        <w:rPr>
          <w:rFonts w:hint="eastAsia"/>
        </w:rPr>
        <w:t>　　未来，低损电缆将向超低损耗、智能相位补偿及轻量化环保方向深度演进。市场调研网指出，随着6G通信与太赫兹技术的探索，电缆材料将向分子结构更优化的方向发展，以实现介电常数低于1.2的极致性能，满足更高频段的传输需求。智能补偿算法的引入将赋予电缆动态调整参数的能力，通过实时监测环境变化自动修正相位误差，实现全频段、全温区的信号零失真传输。此外，在航空航天与新能源汽车领域，轻量化成为刚需，低密度、高强度的复合材料将大幅降低线缆系统重量，提升能效比。环保法规的收紧将推动可回收材料的应用，构建绿色可持续的电缆制造体系，确保在提升传输性能的同时，兼顾生态效益与全生命周期的低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4c0e3d6d7f4d59" w:history="1">
        <w:r>
          <w:rPr>
            <w:rStyle w:val="Hyperlink"/>
          </w:rPr>
          <w:t>2026-2032年全球与中国低损电缆行业现状调研及前景分析报告</w:t>
        </w:r>
      </w:hyperlink>
      <w:r>
        <w:rPr>
          <w:rFonts w:hint="eastAsia"/>
        </w:rPr>
        <w:t>》，2025年低损电缆行业市场规模达 亿元，预计2032年市场规模将达 亿元，期间年均复合增长率（CAGR）达 %。报告采用定量与定性相结合的研究方法，系统分析了低损电缆行业的市场规模、需求动态及价格变化，并对低损电缆产业链各环节进行了全面梳理。报告详细解读了低损电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全球市场低损电缆市场总体规模</w:t>
      </w:r>
      <w:r>
        <w:rPr>
          <w:rFonts w:hint="eastAsia"/>
        </w:rPr>
        <w:br/>
      </w:r>
      <w:r>
        <w:rPr>
          <w:rFonts w:hint="eastAsia"/>
        </w:rPr>
        <w:t>　　1.4 中国市场低损电缆市场总体规模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低损电缆行业发展总体概况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低损电缆行业发展主要特点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低损电缆行业发展影响因素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低损电缆有利因素</w:t>
      </w:r>
      <w:r>
        <w:rPr>
          <w:rFonts w:hint="eastAsia"/>
        </w:rPr>
        <w:br/>
      </w:r>
      <w:r>
        <w:rPr>
          <w:rFonts w:hint="eastAsia"/>
        </w:rPr>
        <w:t>　　　　1.5.3 .2 低损电缆不利因素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全球市场，近三年低损电缆主要企业占有率及排名（按收入）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低损电缆主要企业在国际市场占有率（按收入，2023-2026）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2025年低损电缆主要企业在国际市场排名（按收入）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全球市场主要企业低损电缆销售收入（2023-2026）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中国市场，近三年低损电缆主要企业占有率及排名（按收入）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低损电缆主要企业在中国市场占有率（按收入，2023-2026）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2025年低损电缆主要企业在中国市场排名（按收入）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中国市场主要企业低损电缆销售收入（2023-2026）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全球主要厂商低损电缆总部及产地分布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全球主要厂商成立时间及低损电缆商业化日期</w:t>
      </w:r>
      <w:r>
        <w:rPr>
          <w:rFonts w:hint="eastAsia"/>
        </w:rPr>
        <w:br/>
      </w:r>
      <w:r>
        <w:rPr>
          <w:rFonts w:hint="eastAsia"/>
        </w:rPr>
        <w:t>　　2.5 全球主要厂商低损电缆产品类型及应用</w:t>
      </w:r>
      <w:r>
        <w:rPr>
          <w:rFonts w:hint="eastAsia"/>
        </w:rPr>
        <w:br/>
      </w:r>
      <w:r>
        <w:rPr>
          <w:rFonts w:hint="eastAsia"/>
        </w:rPr>
        <w:t>　　2.6 低损电缆行业集中度、竞争程度分析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低损电缆行业集中度分析：2025年全球Top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全球低损电缆第一梯队、第二梯队和第三梯队厂商（品牌）及市场份额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全球低损电缆主要地区分析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全球主要地区低损电缆市场规模分析：2021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全球主要地区低损电缆销售额及份额（2021-2026）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全球主要地区低损电缆销售额及份额预测（2027-2032）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中东低损电缆销售额及预测（2021-2032）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同轴低损电缆</w:t>
      </w:r>
      <w:r>
        <w:rPr>
          <w:rFonts w:hint="eastAsia"/>
        </w:rPr>
        <w:br/>
      </w:r>
      <w:r>
        <w:rPr>
          <w:rFonts w:hint="eastAsia"/>
        </w:rPr>
        <w:t>　　　　4.1.2 微波低损电缆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按产品类型细分，全球低损电缆销售额对比（2021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按产品类型细分，全球低损电缆销售额及市场份额（2021-2026）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按产品类型细分，全球低损电缆销售额预测（2027-2032）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按产品类型细分，中国低损电缆销售额及市场份额（2021-2026）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按产品类型细分，中国低损电缆销售额预测（2027-2032）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无线通讯系统</w:t>
      </w:r>
      <w:r>
        <w:rPr>
          <w:rFonts w:hint="eastAsia"/>
        </w:rPr>
        <w:br/>
      </w:r>
      <w:r>
        <w:rPr>
          <w:rFonts w:hint="eastAsia"/>
        </w:rPr>
        <w:t>　　　　5.1.2 广播</w:t>
      </w:r>
      <w:r>
        <w:rPr>
          <w:rFonts w:hint="eastAsia"/>
        </w:rPr>
        <w:br/>
      </w:r>
      <w:r>
        <w:rPr>
          <w:rFonts w:hint="eastAsia"/>
        </w:rPr>
        <w:t>　　　　5.1.3 卫星系统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按应用细分，全球低损电缆销售额对比（2021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按应用细分，全球低损电缆销售额及市场份额（2021-2026）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按应用细分，全球低损电缆销售额预测（2027-2032）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中国不同应用低损电缆销售额及预测（2021-2032）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中国不同应用低损电缆销售额及市场份额（2021-2026）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中国不同应用低损电缆销售额预测（2027-2032）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低损电缆产品及服务介绍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低损电缆行业发展趋势</w:t>
      </w:r>
      <w:r>
        <w:rPr>
          <w:rFonts w:hint="eastAsia"/>
        </w:rPr>
        <w:br/>
      </w:r>
      <w:r>
        <w:rPr>
          <w:rFonts w:hint="eastAsia"/>
        </w:rPr>
        <w:t>　　7.2 低损电缆行业主要驱动因素</w:t>
      </w:r>
      <w:r>
        <w:rPr>
          <w:rFonts w:hint="eastAsia"/>
        </w:rPr>
        <w:br/>
      </w:r>
      <w:r>
        <w:rPr>
          <w:rFonts w:hint="eastAsia"/>
        </w:rPr>
        <w:t>　　7.3 低损电缆中国企业SWOT分析</w:t>
      </w:r>
      <w:r>
        <w:rPr>
          <w:rFonts w:hint="eastAsia"/>
        </w:rPr>
        <w:br/>
      </w:r>
      <w:r>
        <w:rPr>
          <w:rFonts w:hint="eastAsia"/>
        </w:rPr>
        <w:t>　　7.4 中国低损电缆行业政策环境分析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低损电缆行业产业链简介</w:t>
      </w:r>
      <w:r>
        <w:rPr>
          <w:rFonts w:hint="eastAsia"/>
        </w:rPr>
        <w:br/>
      </w:r>
      <w:r>
        <w:rPr>
          <w:rFonts w:hint="eastAsia"/>
        </w:rPr>
        <w:t>　　　　8.1.1 低损电缆行业供应链分析</w:t>
      </w:r>
      <w:r>
        <w:rPr>
          <w:rFonts w:hint="eastAsia"/>
        </w:rPr>
        <w:br/>
      </w:r>
      <w:r>
        <w:rPr>
          <w:rFonts w:hint="eastAsia"/>
        </w:rPr>
        <w:t>　　　　8.1.2 低损电缆主要原料及供应情况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低损电缆行业主要下游客户</w:t>
      </w:r>
      <w:r>
        <w:rPr>
          <w:rFonts w:hint="eastAsia"/>
        </w:rPr>
        <w:br/>
      </w:r>
      <w:r>
        <w:rPr>
          <w:rFonts w:hint="eastAsia"/>
        </w:rPr>
        <w:t>　　8.2 低损电缆行业采购模式</w:t>
      </w:r>
      <w:r>
        <w:rPr>
          <w:rFonts w:hint="eastAsia"/>
        </w:rPr>
        <w:br/>
      </w:r>
      <w:r>
        <w:rPr>
          <w:rFonts w:hint="eastAsia"/>
        </w:rPr>
        <w:t>　　8.3 低损电缆行业生产模式</w:t>
      </w:r>
      <w:r>
        <w:rPr>
          <w:rFonts w:hint="eastAsia"/>
        </w:rPr>
        <w:br/>
      </w:r>
      <w:r>
        <w:rPr>
          <w:rFonts w:hint="eastAsia"/>
        </w:rPr>
        <w:t>　　8.4 低损电缆行业销售模式及销售渠道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低损电缆行业发展主要特点</w:t>
      </w:r>
      <w:r>
        <w:rPr>
          <w:rFonts w:hint="eastAsia"/>
        </w:rPr>
        <w:br/>
      </w:r>
      <w:r>
        <w:rPr>
          <w:rFonts w:hint="eastAsia"/>
        </w:rPr>
        <w:t>　　表 2： 低损电缆行业发展有利因素分析</w:t>
      </w:r>
      <w:r>
        <w:rPr>
          <w:rFonts w:hint="eastAsia"/>
        </w:rPr>
        <w:br/>
      </w:r>
      <w:r>
        <w:rPr>
          <w:rFonts w:hint="eastAsia"/>
        </w:rPr>
        <w:t>　　表 3： 低损电缆行业发展不利因素分析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进入低损电缆行业壁垒</w:t>
      </w:r>
      <w:r>
        <w:rPr>
          <w:rFonts w:hint="eastAsia"/>
        </w:rPr>
        <w:br/>
      </w:r>
      <w:r>
        <w:rPr>
          <w:rFonts w:hint="eastAsia"/>
        </w:rPr>
        <w:t>　　表 5： 低损电缆主要企业在国际市场占有率（按收入，2023-2026）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2025年低损电缆主要企业在国际市场排名（按收入）&amp;（万元）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全球市场主要企业低损电缆销售收入（2023-2026）&amp;（万元）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低损电缆主要企业在中国市场占有率（按收入，2023-2026）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2025年低损电缆主要企业在中国市场排名（按收入）&amp;（万元）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中国市场主要企业低损电缆销售收入（2023-2026）&amp;（万元）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全球主要厂商低损电缆总部及产地分布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全球主要厂商成立时间及低损电缆商业化日期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全球主要厂商低损电缆产品类型及应用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2025年全球低损电缆主要厂商市场地位（第一梯队、第二梯队和第三梯队）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全球低损电缆市场投资、并购等现状分析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全球主要地区低损电缆销售额：（2021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全球主要地区低损电缆销售额（2021-2026）&amp;（万元）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全球主要地区低损电缆销售额及份额列表（2021-2026）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全球主要地区低损电缆销售额预测（2027-2032）&amp;（万元）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全球主要地区低损电缆销售额及份额列表预测（2027-2032）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同轴低损电缆主要企业列表</w:t>
      </w:r>
      <w:r>
        <w:rPr>
          <w:rFonts w:hint="eastAsia"/>
        </w:rPr>
        <w:br/>
      </w:r>
      <w:r>
        <w:rPr>
          <w:rFonts w:hint="eastAsia"/>
        </w:rPr>
        <w:t>　　表 22： 微波低损电缆主要企业列表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按产品类型细分，全球低损电缆销售额及增长率对比（2021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按产品类型细分，全球低损电缆销售额（2021-2026）&amp;（万元）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按产品类型细分，全球低损电缆销售额市场份额列表（2021-2026）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按产品类型细分，全球低损电缆销售额预测（2027-2032）&amp;（万元）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按产品类型细分，全球低损电缆销售额市场份额预测（2027-2032）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按产品类型细分，中国低损电缆销售额（2021-2026）&amp;（万元）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按产品类型细分，中国低损电缆销售额市场份额列表（2021-2026）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按产品类型细分，中国低损电缆销售额预测（2027-2032）&amp;（万元）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按产品类型细分，中国低损电缆销售额市场份额预测（2027-2032）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按应用细分，全球低损电缆销售额及增长率对比（2021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按应用细分，全球低损电缆销售额（2021-2026）&amp;（万元）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按应用细分，全球低损电缆销售额市场份额列表（2021-2026）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按应用细分，全球低损电缆销售额预测（2027-2032）&amp;（万元）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按应用细分，全球低损电缆市场份额预测（2027-2032）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中国不同应用低损电缆销售额（2021-2026）&amp;（万元）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中国不同应用低损电缆销售额市场份额列表（2021-2026）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中国不同应用低损电缆销售额预测（2027-2032）&amp;（万元）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中国不同应用低损电缆销售额市场份额预测（2027-2032）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低损电缆产品及服务介绍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低损电缆产品及服务介绍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低损电缆产品及服务介绍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低损电缆产品及服务介绍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低损电缆产品及服务介绍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低损电缆产品及服务介绍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低损电缆产品及服务介绍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低损电缆产品及服务介绍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低损电缆产品及服务介绍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低损电缆产品及服务介绍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低损电缆产品及服务介绍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低损电缆产品及服务介绍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重点企业（23）公司信息、总部、低损电缆市场地位以及主要的竞争对手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低损电缆产品及服务介绍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低损电缆收入及毛利率（2021-2026）&amp;（万元）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低损电缆行业发展趋势</w:t>
      </w:r>
      <w:r>
        <w:rPr>
          <w:rFonts w:hint="eastAsia"/>
        </w:rPr>
        <w:br/>
      </w:r>
      <w:r>
        <w:rPr>
          <w:rFonts w:hint="eastAsia"/>
        </w:rPr>
        <w:t>　　表 157： 低损电缆行业主要驱动因素</w:t>
      </w:r>
      <w:r>
        <w:rPr>
          <w:rFonts w:hint="eastAsia"/>
        </w:rPr>
        <w:br/>
      </w:r>
      <w:r>
        <w:rPr>
          <w:rFonts w:hint="eastAsia"/>
        </w:rPr>
        <w:t>　　表 158： 低损电缆行业供应链分析</w:t>
      </w:r>
      <w:r>
        <w:rPr>
          <w:rFonts w:hint="eastAsia"/>
        </w:rPr>
        <w:br/>
      </w:r>
      <w:r>
        <w:rPr>
          <w:rFonts w:hint="eastAsia"/>
        </w:rPr>
        <w:t>　　表 159： 低损电缆上游原料供应商</w:t>
      </w:r>
      <w:r>
        <w:rPr>
          <w:rFonts w:hint="eastAsia"/>
        </w:rPr>
        <w:br/>
      </w:r>
      <w:r>
        <w:rPr>
          <w:rFonts w:hint="eastAsia"/>
        </w:rPr>
        <w:t>　　表 160： 低损电缆行业主要下游客户</w:t>
      </w:r>
      <w:r>
        <w:rPr>
          <w:rFonts w:hint="eastAsia"/>
        </w:rPr>
        <w:br/>
      </w:r>
      <w:r>
        <w:rPr>
          <w:rFonts w:hint="eastAsia"/>
        </w:rPr>
        <w:t>　　表 161： 低损电缆典型经销商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低损电缆产品图片</w:t>
      </w:r>
      <w:r>
        <w:rPr>
          <w:rFonts w:hint="eastAsia"/>
        </w:rPr>
        <w:br/>
      </w:r>
      <w:r>
        <w:rPr>
          <w:rFonts w:hint="eastAsia"/>
        </w:rPr>
        <w:t>　　图 2： 全球市场低损电缆市场规模，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全球低损电缆市场销售额预测：（万元）&amp;（2021-2032）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中国市场低损电缆销售额及未来趋势（2021-2032）&amp;（万元）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2025年全球前五大厂商低损电缆市场份额</w:t>
      </w:r>
      <w:r>
        <w:rPr>
          <w:rFonts w:hint="eastAsia"/>
        </w:rPr>
        <w:br/>
      </w:r>
      <w:r>
        <w:rPr>
          <w:rFonts w:hint="eastAsia"/>
        </w:rPr>
        <w:t>　　图 6： 2025年全球低损电缆第一梯队、第二梯队和第三梯队厂商及市场份额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全球主要地区低损电缆销售额市场份额（2021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中东低损电缆销售额及预测（2021-2032）&amp;（万元）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同轴低损电缆 产品图片</w:t>
      </w:r>
      <w:r>
        <w:rPr>
          <w:rFonts w:hint="eastAsia"/>
        </w:rPr>
        <w:br/>
      </w:r>
      <w:r>
        <w:rPr>
          <w:rFonts w:hint="eastAsia"/>
        </w:rPr>
        <w:t>　　图 17： 全球同轴低损电缆规模及增长率（2021-2032）&amp;（万元）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微波低损电缆产品图片</w:t>
      </w:r>
      <w:r>
        <w:rPr>
          <w:rFonts w:hint="eastAsia"/>
        </w:rPr>
        <w:br/>
      </w:r>
      <w:r>
        <w:rPr>
          <w:rFonts w:hint="eastAsia"/>
        </w:rPr>
        <w:t>　　图 19： 全球微波低损电缆规模及增长率（2021-2032）&amp;（万元）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按产品类型细分，全球低损电缆市场份额2025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按产品类型细分，全球低损电缆市场份额2021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按产品类型细分，全球低损电缆市场份额预测2026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按产品类型细分，中国低损电缆市场份额2021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按产品类型细分，中国低损电缆市场份额预测2026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无线通讯系统</w:t>
      </w:r>
      <w:r>
        <w:rPr>
          <w:rFonts w:hint="eastAsia"/>
        </w:rPr>
        <w:br/>
      </w:r>
      <w:r>
        <w:rPr>
          <w:rFonts w:hint="eastAsia"/>
        </w:rPr>
        <w:t>　　图 28： 广播</w:t>
      </w:r>
      <w:r>
        <w:rPr>
          <w:rFonts w:hint="eastAsia"/>
        </w:rPr>
        <w:br/>
      </w:r>
      <w:r>
        <w:rPr>
          <w:rFonts w:hint="eastAsia"/>
        </w:rPr>
        <w:t>　　图 29： 卫星系统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按应用细分，全球低损电缆市场份额2025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按应用细分，全球低损电缆市场份额2021 &amp; 2025</w:t>
      </w:r>
      <w:r>
        <w:rPr>
          <w:rFonts w:hint="eastAsia"/>
        </w:rPr>
        <w:br/>
      </w:r>
      <w:r>
        <w:rPr>
          <w:rFonts w:hint="eastAsia"/>
        </w:rPr>
        <w:t>　　图 33： 低损电缆中国企业SWOT分析</w:t>
      </w:r>
      <w:r>
        <w:rPr>
          <w:rFonts w:hint="eastAsia"/>
        </w:rPr>
        <w:br/>
      </w:r>
      <w:r>
        <w:rPr>
          <w:rFonts w:hint="eastAsia"/>
        </w:rPr>
        <w:t>　　图 34： 低损电缆产业链</w:t>
      </w:r>
      <w:r>
        <w:rPr>
          <w:rFonts w:hint="eastAsia"/>
        </w:rPr>
        <w:br/>
      </w:r>
      <w:r>
        <w:rPr>
          <w:rFonts w:hint="eastAsia"/>
        </w:rPr>
        <w:t>　　图 35： 低损电缆行业采购模式分析</w:t>
      </w:r>
      <w:r>
        <w:rPr>
          <w:rFonts w:hint="eastAsia"/>
        </w:rPr>
        <w:br/>
      </w:r>
      <w:r>
        <w:rPr>
          <w:rFonts w:hint="eastAsia"/>
        </w:rPr>
        <w:t>　　图 36： 低损电缆行业生产模式</w:t>
      </w:r>
      <w:r>
        <w:rPr>
          <w:rFonts w:hint="eastAsia"/>
        </w:rPr>
        <w:br/>
      </w:r>
      <w:r>
        <w:rPr>
          <w:rFonts w:hint="eastAsia"/>
        </w:rPr>
        <w:t>　　图 37： 低损电缆行业销售模式分析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0e3d6d7f4d59" w:history="1">
        <w:r>
          <w:rPr>
            <w:rStyle w:val="Hyperlink"/>
          </w:rPr>
          <w:t>2026-2032年全球与中国低损电缆行业现状调研及前景分析报告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0e3d6d7f4d59" w:history="1">
        <w:r>
          <w:rPr>
            <w:rStyle w:val="Hyperlink"/>
          </w:rPr>
          <w:t>https://www.20087.com/3/90/DiSunDianLanFaZhanQianJing.html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热点：高频电缆、低损耗电缆、电缆损耗系数是多少、低压电缆损耗百米、电缆越大电损越多吗?、低压线损率、电缆线的线损一般多少、低压电缆破损如何修补、电缆损耗率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994ca7e7400e" w:history="1">
      <w:r>
        <w:rPr>
          <w:rStyle w:val="Hyperlink"/>
        </w:rPr>
        <w:t>2026-2032年全球与中国低损电缆行业现状调研及前景分析报告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SunDianLanFaZhanQianJing.html" TargetMode="External" Id="R184c0e3d6d7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SunDianLanFaZhanQianJing.html" TargetMode="External" Id="R301f994ca7e7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2026-03-28T01:37:01Z</dcterms:created>
  <dcterms:modified xsi:type="dcterms:W3CDTF">2026-03-28T02:37:01Z</dcterms:modified>
  <dc:subject>2026-2032年全球与中国低损电缆行业现状调研及前景分析报告</dc:subject>
  <dc:title>2026-2032年全球与中国低损电缆行业现状调研及前景分析报告</dc:title>
  <cp:keywords>2026-2032年全球与中国低损电缆行业现状调研及前景分析报告</cp:keywords>
  <dc:description>2026-2032年全球与中国低损电缆行业现状调研及前景分析报告</dc:description>
</cp:coreProperties>
</file>