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b3cd2783e4bde" w:history="1">
              <w:r>
                <w:rPr>
                  <w:rStyle w:val="Hyperlink"/>
                </w:rPr>
                <w:t>2026-2032年全球与中国嵌入式热敏打印机行业研究及前景趋势预测报告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b3cd2783e4bde" w:history="1">
              <w:r>
                <w:rPr>
                  <w:rStyle w:val="Hyperlink"/>
                </w:rPr>
                <w:t>2026-2032年全球与中国嵌入式热敏打印机行业研究及前景趋势预测报告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b3cd2783e4bde" w:history="1">
                <w:r>
                  <w:rPr>
                    <w:rStyle w:val="Hyperlink"/>
                  </w:rPr>
                  <w:t>https://www.20087.com/3/80/QianRuShiReMinDaYinJiDeQianJing.html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热敏打印机是零售、物流、医疗及金融等行业自动化终端的核心输出模块，被广泛集成于POS机、自助服务设备及医疗仪器中。随着移动支付与物联网技术的快速普及，市场对打印速度、分辨率及稳定性的要求持续提升。国内品牌凭借自主研发能力的增强与高性价比优势，已在市场中占据主导地位，但在高端精密打印领域仍面临国际品牌的竞争压力。行业整体面临技术标准不统一、产品同质化严重及价格竞争激烈等挑战。同时，环保与可持续性要求正影响产品设计，采用再生塑料外壳、低能耗电机及优化热敏材料以减少碳排放，已成为企业提升产品竞争力的重要考量因素。</w:t>
      </w:r>
      <w:r>
        <w:rPr>
          <w:rFonts w:hint="eastAsia"/>
        </w:rPr>
        <w:br/>
      </w:r>
      <w:r>
        <w:rPr>
          <w:rFonts w:hint="eastAsia"/>
        </w:rPr>
        <w:t>　　未来，嵌入式热敏打印机将深度融合智能互联、绿色节能与定制化服务三大核心趋势。市场调研网指出，物联网与无线通信模块的集成，将使设备实现互联互通、远程监控及实时故障诊断，大幅提升运维效率。在硬件层面，高效能电机与先进切刀技术的优化，将显著降低能耗与噪音，推动行业向低碳化方向转型。此外，随着个性化需求的增长，市场将更倾向于提供可定制化的解决方案，包括特定行业应用的专门优化与不同打印规格的支持。在数据安全备受关注的背景下，信息加密传输与访问权限控制功能将成为标配。厂商将通过技术创新突破性能瓶颈，从单一硬件销售向提供高附加值的全场景打印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b3cd2783e4bde" w:history="1">
        <w:r>
          <w:rPr>
            <w:rStyle w:val="Hyperlink"/>
          </w:rPr>
          <w:t>2026-2032年全球与中国嵌入式热敏打印机行业研究及前景趋势预测报告</w:t>
        </w:r>
      </w:hyperlink>
      <w:r>
        <w:rPr>
          <w:rFonts w:hint="eastAsia"/>
        </w:rPr>
        <w:t>》，2025年嵌入式热敏打印机行业市场规模达 亿元，预计2032年市场规模将达 亿元，期间年均复合增长率（CAGR）达 %。报告基于科学的市场调研与数据分析，全面解析了嵌入式热敏打印机行业的市场规模、市场需求及发展现状。报告深入探讨了嵌入式热敏打印机产业链结构、细分市场特点及技术发展方向，并结合宏观经济环境与消费者需求变化，对嵌入式热敏打印机行业前景与未来趋势进行了科学预测，揭示了潜在增长空间。通过对嵌入式热敏打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按产品类型细分，全球嵌入式热敏打印机市场规模2021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直接热敏</w:t>
      </w:r>
      <w:r>
        <w:rPr>
          <w:rFonts w:hint="eastAsia"/>
        </w:rPr>
        <w:br/>
      </w:r>
      <w:r>
        <w:rPr>
          <w:rFonts w:hint="eastAsia"/>
        </w:rPr>
        <w:t>　　　　1.3.3 热转印</w:t>
      </w:r>
      <w:r>
        <w:rPr>
          <w:rFonts w:hint="eastAsia"/>
        </w:rPr>
        <w:br/>
      </w:r>
      <w:r>
        <w:rPr>
          <w:rFonts w:hint="eastAsia"/>
        </w:rPr>
        <w:t>　　　　1.3.4 双模式</w:t>
      </w:r>
      <w:r>
        <w:rPr>
          <w:rFonts w:hint="eastAsia"/>
        </w:rPr>
        <w:br/>
      </w:r>
      <w:r>
        <w:rPr>
          <w:rFonts w:hint="eastAsia"/>
        </w:rPr>
        <w:t>　　1.4 产品分类，按输出介质</w:t>
      </w:r>
      <w:r>
        <w:rPr>
          <w:rFonts w:hint="eastAsia"/>
        </w:rPr>
        <w:br/>
      </w:r>
      <w:r>
        <w:rPr>
          <w:rFonts w:hint="eastAsia"/>
        </w:rPr>
        <w:t>　　　　1.4.1 按输出介质细分，全球嵌入式热敏打印机市场规模2021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票据打印机</w:t>
      </w:r>
      <w:r>
        <w:rPr>
          <w:rFonts w:hint="eastAsia"/>
        </w:rPr>
        <w:br/>
      </w:r>
      <w:r>
        <w:rPr>
          <w:rFonts w:hint="eastAsia"/>
        </w:rPr>
        <w:t>　　　　1.4.3 标签打印机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产品分类，按打印宽度</w:t>
      </w:r>
      <w:r>
        <w:rPr>
          <w:rFonts w:hint="eastAsia"/>
        </w:rPr>
        <w:br/>
      </w:r>
      <w:r>
        <w:rPr>
          <w:rFonts w:hint="eastAsia"/>
        </w:rPr>
        <w:t>　　　　1.5.1 按打印宽度细分，全球嵌入式热敏打印机市场规模2021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窄幅</w:t>
      </w:r>
      <w:r>
        <w:rPr>
          <w:rFonts w:hint="eastAsia"/>
        </w:rPr>
        <w:br/>
      </w:r>
      <w:r>
        <w:rPr>
          <w:rFonts w:hint="eastAsia"/>
        </w:rPr>
        <w:t>　　　　1.5.3 宽幅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按应用细分，全球嵌入式热敏打印机市场规模2021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</w:t>
      </w:r>
      <w:r>
        <w:rPr>
          <w:rFonts w:hint="eastAsia"/>
        </w:rPr>
        <w:br/>
      </w:r>
      <w:r>
        <w:rPr>
          <w:rFonts w:hint="eastAsia"/>
        </w:rPr>
        <w:t>　　　　1.6.3 金融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嵌入式热敏打印机行业发展总体概况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嵌入式热敏打印机行业发展主要特点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嵌入式热敏打印机行业发展影响因素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嵌入式热敏打印机有利因素</w:t>
      </w:r>
      <w:r>
        <w:rPr>
          <w:rFonts w:hint="eastAsia"/>
        </w:rPr>
        <w:br/>
      </w:r>
      <w:r>
        <w:rPr>
          <w:rFonts w:hint="eastAsia"/>
        </w:rPr>
        <w:t>　　　　1.7.3 .2 嵌入式热敏打印机不利因素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全球市场，近三年嵌入式热敏打印机主要企业占有率及排名（按销量）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嵌入式热敏打印机主要企业在国际市场占有率（按销量，2023-2026）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2025年嵌入式热敏打印机主要企业在国际市场排名（按销量）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全球市场主要企业嵌入式热敏打印机销量（2023-2026）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全球市场，近三年嵌入式热敏打印机主要企业占有率及排名（按收入）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嵌入式热敏打印机主要企业在国际市场占有率（按收入，2023-2026）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2025年嵌入式热敏打印机主要企业在国际市场排名（按收入）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全球市场主要企业嵌入式热敏打印机销售收入（2023-2026）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全球市场主要企业嵌入式热敏打印机销售价格（2023-2026）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中国市场，近三年嵌入式热敏打印机主要企业占有率及排名（按销量）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嵌入式热敏打印机主要企业在中国市场占有率（按销量，2023-2026）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2025年嵌入式热敏打印机主要企业在中国市场排名（按销量）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中国市场主要企业嵌入式热敏打印机销量（2023-2026）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中国市场，近三年嵌入式热敏打印机主要企业占有率及排名（按收入）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嵌入式热敏打印机主要企业在中国市场占有率（按收入，2023-2026）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2025年嵌入式热敏打印机主要企业在中国市场排名（按收入）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中国市场主要企业嵌入式热敏打印机销售收入（2023-2026）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全球主要厂商嵌入式热敏打印机总部及产地分布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全球主要厂商成立时间及嵌入式热敏打印机商业化日期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全球主要厂商嵌入式热敏打印机产品类型及应用</w:t>
      </w:r>
      <w:r>
        <w:rPr>
          <w:rFonts w:hint="eastAsia"/>
        </w:rPr>
        <w:br/>
      </w:r>
      <w:r>
        <w:rPr>
          <w:rFonts w:hint="eastAsia"/>
        </w:rPr>
        <w:t>　　2.9 嵌入式热敏打印机行业集中度、竞争程度分析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嵌入式热敏打印机行业集中度分析：2025年全球Top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全球嵌入式热敏打印机第一梯队、第二梯队和第三梯队生产商（品牌）及市场份额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全球嵌入式热敏打印机总体规模分析</w:t>
      </w:r>
      <w:r>
        <w:rPr>
          <w:rFonts w:hint="eastAsia"/>
        </w:rPr>
        <w:br/>
      </w:r>
      <w:r>
        <w:rPr>
          <w:rFonts w:hint="eastAsia"/>
        </w:rPr>
        <w:t>　　3.1 全球嵌入式热敏打印机供需现状及预测（2021-2032）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全球嵌入式热敏打印机产能、产量、产能利用率及发展趋势（2021-2032）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全球嵌入式热敏打印机产量、需求量及发展趋势（2021-2032）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全球主要地区嵌入式热敏打印机产量及发展趋势（2021-2032）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全球主要地区嵌入式热敏打印机产量（2021-2026）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全球主要地区嵌入式热敏打印机产量（2027-2032）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全球主要地区嵌入式热敏打印机产量市场份额（2021-2032）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中国嵌入式热敏打印机供需现状及预测（2021-2032）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中国嵌入式热敏打印机产能、产量、产能利用率及发展趋势（2021-2032）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中国嵌入式热敏打印机产量、市场需求量及发展趋势（2021-2032）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中国市场嵌入式热敏打印机进出口（2021-2032）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全球嵌入式热敏打印机销量及销售额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全球市场嵌入式热敏打印机销售额（2021-2032）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全球市场嵌入式热敏打印机价格趋势（2021-2032）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全球嵌入式热敏打印机主要地区分析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全球主要地区嵌入式热敏打印机市场规模分析：2021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全球主要地区嵌入式热敏打印机销售收入及市场份额（2021-2026）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全球主要地区嵌入式热敏打印机销售收入预测（2027-2032）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全球主要地区嵌入式热敏打印机销量分析：2021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全球主要地区嵌入式热敏打印机销量及市场份额预测（2027-2032）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中东市场嵌入式热敏打印机销量、收入及增长率（2021-2032）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嵌入式热敏打印机销量、收入、价格及毛利率（2021-2026）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不同产品类型嵌入式热敏打印机分析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全球不同产品类型嵌入式热敏打印机收入（2021-2032）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全球不同产品类型嵌入式热敏打印机收入及市场份额（2021-2026）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全球不同产品类型嵌入式热敏打印机收入预测（2027-2032）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全球不同产品类型嵌入式热敏打印机价格走势（2021-2032）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中国不同产品类型嵌入式热敏打印机收入（2021-2032）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中国不同产品类型嵌入式热敏打印机收入及市场份额（2021-2026）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中国不同产品类型嵌入式热敏打印机收入预测（2027-2032）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不同应用嵌入式热敏打印机分析</w:t>
      </w:r>
      <w:r>
        <w:rPr>
          <w:rFonts w:hint="eastAsia"/>
        </w:rPr>
        <w:br/>
      </w:r>
      <w:r>
        <w:rPr>
          <w:rFonts w:hint="eastAsia"/>
        </w:rPr>
        <w:t>　　7.1 全球不同应用嵌入式热敏打印机销量（2021-2032）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全球不同应用嵌入式热敏打印机收入（2021-2032）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全球不同应用嵌入式热敏打印机收入及市场份额（2021-2026）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全球不同应用嵌入式热敏打印机收入预测（2027-2032）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全球不同应用嵌入式热敏打印机价格走势（2021-2032）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中国不同应用嵌入式热敏打印机销量（2021-2032）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中国不同应用嵌入式热敏打印机销量及市场份额（2021-2026）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中国不同应用嵌入式热敏打印机销量预测（2027-2032）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中国不同应用嵌入式热敏打印机收入（2021-2032）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中国不同应用嵌入式热敏打印机收入及市场份额（2021-2026）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中国不同应用嵌入式热敏打印机收入预测（2027-2032）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嵌入式热敏打印机行业发展趋势</w:t>
      </w:r>
      <w:r>
        <w:rPr>
          <w:rFonts w:hint="eastAsia"/>
        </w:rPr>
        <w:br/>
      </w:r>
      <w:r>
        <w:rPr>
          <w:rFonts w:hint="eastAsia"/>
        </w:rPr>
        <w:t>　　8.2 嵌入式热敏打印机行业主要驱动因素</w:t>
      </w:r>
      <w:r>
        <w:rPr>
          <w:rFonts w:hint="eastAsia"/>
        </w:rPr>
        <w:br/>
      </w:r>
      <w:r>
        <w:rPr>
          <w:rFonts w:hint="eastAsia"/>
        </w:rPr>
        <w:t>　　8.3 嵌入式热敏打印机中国企业SWOT分析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中国嵌入式热敏打印机行业政策环境分析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嵌入式热敏打印机行业产业链简介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嵌入式热敏打印机行业供应链分析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嵌入式热敏打印机主要原料及供应情况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嵌入式热敏打印机行业采购模式</w:t>
      </w:r>
      <w:r>
        <w:rPr>
          <w:rFonts w:hint="eastAsia"/>
        </w:rPr>
        <w:br/>
      </w:r>
      <w:r>
        <w:rPr>
          <w:rFonts w:hint="eastAsia"/>
        </w:rPr>
        <w:t>　　9.3 嵌入式热敏打印机行业生产模式</w:t>
      </w:r>
      <w:r>
        <w:rPr>
          <w:rFonts w:hint="eastAsia"/>
        </w:rPr>
        <w:br/>
      </w:r>
      <w:r>
        <w:rPr>
          <w:rFonts w:hint="eastAsia"/>
        </w:rPr>
        <w:t>　　9.4 嵌入式热敏打印机行业销售模式及销售渠道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按输出介质细分，全球嵌入式热敏打印机市场规模2021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按打印宽度细分，全球嵌入式热敏打印机市场规模2021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按应用细分，全球嵌入式热敏打印机市场规模（CAGR）2021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嵌入式热敏打印机行业发展主要特点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嵌入式热敏打印机行业发展有利因素分析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嵌入式热敏打印机行业发展不利因素分析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进入嵌入式热敏打印机行业壁垒</w:t>
      </w:r>
      <w:r>
        <w:rPr>
          <w:rFonts w:hint="eastAsia"/>
        </w:rPr>
        <w:br/>
      </w:r>
      <w:r>
        <w:rPr>
          <w:rFonts w:hint="eastAsia"/>
        </w:rPr>
        <w:t>　　表 9： 嵌入式热敏打印机主要企业在国际市场占有率（按销量，2023-2026）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2025年嵌入式热敏打印机主要企业在国际市场排名（按销量）&amp;（千台）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全球市场主要企业嵌入式热敏打印机销量（2023-2026）&amp;（千台）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嵌入式热敏打印机主要企业在国际市场占有率（按收入，2023-2026）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2025年嵌入式热敏打印机主要企业在国际市场排名（按收入）&amp;（万元）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全球市场主要企业嵌入式热敏打印机销售收入（2023-2026）&amp;（万元）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全球市场主要企业嵌入式热敏打印机销售价格（2023-2026）&amp;（元/台）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嵌入式热敏打印机主要企业在中国市场占有率（按销量，2023-2026）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2025年嵌入式热敏打印机主要企业在中国市场排名（按销量）&amp;（千台）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中国市场主要企业嵌入式热敏打印机销量（2023-2026）&amp;（千台）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嵌入式热敏打印机主要企业在中国市场占有率（按收入，2023-2026）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2025年嵌入式热敏打印机主要企业在中国市场排名（按收入）&amp;（万元）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中国市场主要企业嵌入式热敏打印机销售收入（2023-2026）&amp;（万元）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全球主要厂商嵌入式热敏打印机总部及产地分布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全球主要厂商成立时间及嵌入式热敏打印机商业化日期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全球主要厂商嵌入式热敏打印机产品类型及应用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2025年全球嵌入式热敏打印机主要厂商市场地位（第一梯队、第二梯队和第三梯队）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全球嵌入式热敏打印机市场投资、并购等现状分析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全球主要地区嵌入式热敏打印机产量增速（CAGR）：（2021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全球主要地区嵌入式热敏打印机产量（2021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全球主要地区嵌入式热敏打印机产量（2021-2026）&amp;（千台）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全球主要地区嵌入式热敏打印机产量（2027-2032）&amp;（千台）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全球主要地区嵌入式热敏打印机产量市场份额（2021-2026）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全球主要地区嵌入式热敏打印机产量市场份额（2027-2032）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中国市场嵌入式热敏打印机产量、销量、进出口（2021-2026）&amp;（千台）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中国市场嵌入式热敏打印机产量、销量、进出口预测（2027-2032）&amp;（千台）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全球主要地区嵌入式热敏打印机销售收入增速：（2021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全球主要地区嵌入式热敏打印机销售收入（2021-2026）&amp;（万元）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全球主要地区嵌入式热敏打印机销售收入市场份额（2021-2026）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全球主要地区嵌入式热敏打印机收入（2027-2032）&amp;（万元）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全球主要地区嵌入式热敏打印机收入市场份额（2027-2032）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全球主要地区嵌入式热敏打印机销量（千台）：2021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全球主要地区嵌入式热敏打印机销量（2027-2032）&amp;（千台）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全球主要地区嵌入式热敏打印机销量份额（2027-2032）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嵌入式热敏打印机生产基地、销售区域、竞争对手及市场地位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嵌入式热敏打印机产品规格、参数及市场应用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嵌入式热敏打印机销量（千台）、收入（万元）、价格（元/台）及毛利率（2021-2026）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全球不同产品类型嵌入式热敏打印机收入（2021-2026）&amp;（万元）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全球不同产品类型嵌入式热敏打印机收入市场份额（2021-2026）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全球不同产品类型嵌入式热敏打印机收入预测（2027-2032）&amp;（万元）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全球不同产品类型嵌入式热敏打印机收入市场份额预测（2027-2032）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中国不同产品类型嵌入式热敏打印机收入（2021-2026）&amp;（万元）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中国不同产品类型嵌入式热敏打印机收入市场份额（2021-2026）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中国不同产品类型嵌入式热敏打印机收入预测（2027-2032）&amp;（万元）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中国不同产品类型嵌入式热敏打印机收入市场份额预测（2027-2032）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全球不同应用嵌入式热敏打印机收入（2021-2026）&amp;（万元）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全球不同应用嵌入式热敏打印机收入市场份额（2021-2026）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全球不同应用嵌入式热敏打印机收入预测（2027-2032）&amp;（万元）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全球不同应用嵌入式热敏打印机收入市场份额预测（2027-2032）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中国不同应用嵌入式热敏打印机销量（2021-2026）&amp;（千台）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中国不同应用嵌入式热敏打印机销量市场份额（2021-2026）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中国不同应用嵌入式热敏打印机销量预测（2027-2032）&amp;（千台）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中国市场不同应用嵌入式热敏打印机销量市场份额预测（2027-2032）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中国不同应用嵌入式热敏打印机收入（2021-2026）&amp;（万元）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中国不同应用嵌入式热敏打印机收入市场份额（2021-2026）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中国不同应用嵌入式热敏打印机收入预测（2027-2032）&amp;（万元）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中国不同应用嵌入式热敏打印机收入市场份额预测（2027-2032）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嵌入式热敏打印机行业发展趋势</w:t>
      </w:r>
      <w:r>
        <w:rPr>
          <w:rFonts w:hint="eastAsia"/>
        </w:rPr>
        <w:br/>
      </w:r>
      <w:r>
        <w:rPr>
          <w:rFonts w:hint="eastAsia"/>
        </w:rPr>
        <w:t>　　表 148： 嵌入式热敏打印机行业主要驱动因素</w:t>
      </w:r>
      <w:r>
        <w:rPr>
          <w:rFonts w:hint="eastAsia"/>
        </w:rPr>
        <w:br/>
      </w:r>
      <w:r>
        <w:rPr>
          <w:rFonts w:hint="eastAsia"/>
        </w:rPr>
        <w:t>　　表 149： 嵌入式热敏打印机行业供应链分析</w:t>
      </w:r>
      <w:r>
        <w:rPr>
          <w:rFonts w:hint="eastAsia"/>
        </w:rPr>
        <w:br/>
      </w:r>
      <w:r>
        <w:rPr>
          <w:rFonts w:hint="eastAsia"/>
        </w:rPr>
        <w:t>　　表 150： 嵌入式热敏打印机上游原料供应商</w:t>
      </w:r>
      <w:r>
        <w:rPr>
          <w:rFonts w:hint="eastAsia"/>
        </w:rPr>
        <w:br/>
      </w:r>
      <w:r>
        <w:rPr>
          <w:rFonts w:hint="eastAsia"/>
        </w:rPr>
        <w:t>　　表 151： 嵌入式热敏打印机主要地区不同应用客户分析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嵌入式热敏打印机典型经销商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嵌入式热敏打印机产品图片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全球不同产品类型嵌入式热敏打印机销售额2021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全球不同产品类型嵌入式热敏打印机市场份额2025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直接热敏产品图片</w:t>
      </w:r>
      <w:r>
        <w:rPr>
          <w:rFonts w:hint="eastAsia"/>
        </w:rPr>
        <w:br/>
      </w:r>
      <w:r>
        <w:rPr>
          <w:rFonts w:hint="eastAsia"/>
        </w:rPr>
        <w:t>　　图 5： 热转印产品图片</w:t>
      </w:r>
      <w:r>
        <w:rPr>
          <w:rFonts w:hint="eastAsia"/>
        </w:rPr>
        <w:br/>
      </w:r>
      <w:r>
        <w:rPr>
          <w:rFonts w:hint="eastAsia"/>
        </w:rPr>
        <w:t>　　图 6： 双模式产品图片</w:t>
      </w:r>
      <w:r>
        <w:rPr>
          <w:rFonts w:hint="eastAsia"/>
        </w:rPr>
        <w:br/>
      </w:r>
      <w:r>
        <w:rPr>
          <w:rFonts w:hint="eastAsia"/>
        </w:rPr>
        <w:t>　　图 7： 全球不同输出介质嵌入式热敏打印机销售额2021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全球不同输出介质嵌入式热敏打印机市场份额2025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票据打印机产品图片</w:t>
      </w:r>
      <w:r>
        <w:rPr>
          <w:rFonts w:hint="eastAsia"/>
        </w:rPr>
        <w:br/>
      </w:r>
      <w:r>
        <w:rPr>
          <w:rFonts w:hint="eastAsia"/>
        </w:rPr>
        <w:t>　　图 10： 标签打印机产品图片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全球不同打印宽度嵌入式热敏打印机销售额2021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全球不同打印宽度嵌入式热敏打印机市场份额2025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窄幅产品图片</w:t>
      </w:r>
      <w:r>
        <w:rPr>
          <w:rFonts w:hint="eastAsia"/>
        </w:rPr>
        <w:br/>
      </w:r>
      <w:r>
        <w:rPr>
          <w:rFonts w:hint="eastAsia"/>
        </w:rPr>
        <w:t>　　图 15： 宽幅产品图片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全球不同应用嵌入式热敏打印机市场份额2025 &amp; 2032</w:t>
      </w:r>
      <w:r>
        <w:rPr>
          <w:rFonts w:hint="eastAsia"/>
        </w:rPr>
        <w:br/>
      </w:r>
      <w:r>
        <w:rPr>
          <w:rFonts w:hint="eastAsia"/>
        </w:rPr>
        <w:t>　　图 18： 零售</w:t>
      </w:r>
      <w:r>
        <w:rPr>
          <w:rFonts w:hint="eastAsia"/>
        </w:rPr>
        <w:br/>
      </w:r>
      <w:r>
        <w:rPr>
          <w:rFonts w:hint="eastAsia"/>
        </w:rPr>
        <w:t>　　图 19： 金融</w:t>
      </w:r>
      <w:r>
        <w:rPr>
          <w:rFonts w:hint="eastAsia"/>
        </w:rPr>
        <w:br/>
      </w:r>
      <w:r>
        <w:rPr>
          <w:rFonts w:hint="eastAsia"/>
        </w:rPr>
        <w:t>　　图 20： 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2025年全球前五大生产商嵌入式热敏打印机市场份额</w:t>
      </w:r>
      <w:r>
        <w:rPr>
          <w:rFonts w:hint="eastAsia"/>
        </w:rPr>
        <w:br/>
      </w:r>
      <w:r>
        <w:rPr>
          <w:rFonts w:hint="eastAsia"/>
        </w:rPr>
        <w:t>　　图 23： 2025年全球嵌入式热敏打印机第一梯队、第二梯队和第三梯队厂商及市场份额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全球嵌入式热敏打印机产能、产量、产能利用率及发展趋势（2021-2032）&amp;（千台）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全球嵌入式热敏打印机产量、需求量及发展趋势（2021-2032）&amp;（千台）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全球主要地区嵌入式热敏打印机产量市场份额（2021-2032）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中国嵌入式热敏打印机产能、产量、产能利用率及发展趋势（2021-2032）&amp;（千台）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中国嵌入式热敏打印机产量、市场需求量及发展趋势（2021-2032）&amp;（千台）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全球嵌入式热敏打印机市场销售额及增长率：（2021-2032）&amp;（万元）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全球市场嵌入式热敏打印机市场规模：2021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全球市场嵌入式热敏打印机价格趋势（2021-2032）&amp;（元/台）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全球主要地区嵌入式热敏打印机销售收入（2021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全球主要地区嵌入式热敏打印机销售收入市场份额（2021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中东市场嵌入式热敏打印机销量及增长率（2021-2032）&amp;（千台）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中东市场嵌入式热敏打印机收入及增长率（2021-2032）&amp;（万元）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全球不同产品类型嵌入式热敏打印机价格走势（2021-2032）&amp;（元/台）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全球不同应用嵌入式热敏打印机价格走势（2021-2032）&amp;（元/台）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嵌入式热敏打印机中国企业SWOT分析</w:t>
      </w:r>
      <w:r>
        <w:rPr>
          <w:rFonts w:hint="eastAsia"/>
        </w:rPr>
        <w:br/>
      </w:r>
      <w:r>
        <w:rPr>
          <w:rFonts w:hint="eastAsia"/>
        </w:rPr>
        <w:t>　　图 54： 嵌入式热敏打印机产业链</w:t>
      </w:r>
      <w:r>
        <w:rPr>
          <w:rFonts w:hint="eastAsia"/>
        </w:rPr>
        <w:br/>
      </w:r>
      <w:r>
        <w:rPr>
          <w:rFonts w:hint="eastAsia"/>
        </w:rPr>
        <w:t>　　图 55： 嵌入式热敏打印机行业采购模式分析</w:t>
      </w:r>
      <w:r>
        <w:rPr>
          <w:rFonts w:hint="eastAsia"/>
        </w:rPr>
        <w:br/>
      </w:r>
      <w:r>
        <w:rPr>
          <w:rFonts w:hint="eastAsia"/>
        </w:rPr>
        <w:t>　　图 56： 嵌入式热敏打印机行业生产模式</w:t>
      </w:r>
      <w:r>
        <w:rPr>
          <w:rFonts w:hint="eastAsia"/>
        </w:rPr>
        <w:br/>
      </w:r>
      <w:r>
        <w:rPr>
          <w:rFonts w:hint="eastAsia"/>
        </w:rPr>
        <w:t>　　图 57： 嵌入式热敏打印机行业销售模式分析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b3cd2783e4bde" w:history="1">
        <w:r>
          <w:rPr>
            <w:rStyle w:val="Hyperlink"/>
          </w:rPr>
          <w:t>2026-2032年全球与中国嵌入式热敏打印机行业研究及前景趋势预测报告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b3cd2783e4bde" w:history="1">
        <w:r>
          <w:rPr>
            <w:rStyle w:val="Hyperlink"/>
          </w:rPr>
          <w:t>https://www.20087.com/3/80/QianRuShiReMinDaYinJiDeQianJing.html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厂家联系方式、嵌入式热敏打印机供应商、热敏打印机厂家、嵌入式热敏打印机推荐、用完的硒鼓有人回收吗、嵌入式热敏打印机连接电脑、热敏打印机和普通打印机区别、嵌入式热敏打印机外壳带电、小区自助打印机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8a217e5964a07" w:history="1">
      <w:r>
        <w:rPr>
          <w:rStyle w:val="Hyperlink"/>
        </w:rPr>
        <w:t>2026-2032年全球与中国嵌入式热敏打印机行业研究及前景趋势预测报告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anRuShiReMinDaYinJiDeQianJing.html" TargetMode="External" Id="Rf69b3cd2783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anRuShiReMinDaYinJiDeQianJing.html" TargetMode="External" Id="R2418a217e59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2026-06-09T23:39:34Z</dcterms:created>
  <dcterms:modified xsi:type="dcterms:W3CDTF">2026-06-10T00:39:34Z</dcterms:modified>
  <dc:subject>2026-2032年全球与中国嵌入式热敏打印机行业研究及前景趋势预测报告</dc:subject>
  <dc:title>2026-2032年全球与中国嵌入式热敏打印机行业研究及前景趋势预测报告</dc:title>
  <cp:keywords>2026-2032年全球与中国嵌入式热敏打印机行业研究及前景趋势预测报告</cp:keywords>
  <dc:description>2026-2032年全球与中国嵌入式热敏打印机行业研究及前景趋势预测报告</dc:description>
</cp:coreProperties>
</file>