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c99311e4d4751" w:history="1">
              <w:r>
                <w:rPr>
                  <w:rStyle w:val="Hyperlink"/>
                </w:rPr>
                <w:t>2023-2029年中国液晶电视行业现状分析与发展趋势研究报告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c99311e4d4751" w:history="1">
              <w:r>
                <w:rPr>
                  <w:rStyle w:val="Hyperlink"/>
                </w:rPr>
                <w:t>2023-2029年中国液晶电视行业现状分析与发展趋势研究报告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c99311e4d4751" w:history="1">
                <w:r>
                  <w:rPr>
                    <w:rStyle w:val="Hyperlink"/>
                  </w:rPr>
                  <w:t>https://www.20087.com/3/60/YeJingDianShiHangYeQianJingFenXi.html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自20世纪末以来已经成为主流的电视显示技术，经过数十年的发展，其技术不断进步，市场逐渐成熟。近年来，随着消费者对画质和智能功能的需求提升，液晶电视厂商开始大力推广4K分辨率、HDR技术以及智能互联功能。此外，为了应对OLED电视的竞争，液晶电视行业也在不断探索新的显示技术，如量子点技术（QLED），以提高显示效果。目前，液晶电视市场呈现出高端化、智能化的趋势，消费者对于电视的选择更加注重画质表现和用户体验。</w:t>
      </w:r>
      <w:r>
        <w:rPr>
          <w:rFonts w:hint="eastAsia"/>
        </w:rPr>
        <w:br/>
      </w:r>
      <w:r>
        <w:rPr>
          <w:rFonts w:hint="eastAsia"/>
        </w:rPr>
        <w:t>　　未来，液晶电视行业的发展将更加注重技术创新和服务优化。一方面，随着8K超高清显示技术的成熟和普及，液晶电视将继续提升分辨率和色彩表现，以满足消费者对于极致视觉体验的追求。另一方面，随着物联网技术的发展，智能互联将成为液晶电视的标准配置，电视将能够更好地融入智能家居生态系统之中，提供更加丰富的互动体验。长期来看，液晶电视行业将通过技术创新和服务升级，不断提高产品的竞争力和用户体验，以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c99311e4d4751" w:history="1">
        <w:r>
          <w:rPr>
            <w:rStyle w:val="Hyperlink"/>
          </w:rPr>
          <w:t>2023-2029年中国液晶电视行业现状分析与发展趋势研究报告</w:t>
        </w:r>
      </w:hyperlink>
      <w:r>
        <w:rPr>
          <w:rFonts w:hint="eastAsia"/>
        </w:rPr>
        <w:t>》深入剖析了当前液晶电视行业的现状，全面梳理了液晶电视市场需求、市场规模、产业链结构以及价格体系。液晶电视报告探讨了液晶电视各细分市场的特点，展望了市场前景与发展趋势，并基于权威数据进行了科学预测。同时，液晶电视报告还对品牌竞争格局、市场集中度、重点企业运营状况进行了客观分析，指出了行业面临的风险与机遇。液晶电视报告旨在为液晶电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2018-2023年液晶电视行业发展环境分析</w:t>
      </w:r>
      <w:r>
        <w:rPr>
          <w:rFonts w:hint="eastAsia"/>
        </w:rPr>
        <w:br/>
      </w:r>
      <w:r>
        <w:rPr>
          <w:rFonts w:hint="eastAsia"/>
        </w:rPr>
        <w:t>　　第 一节 2018-2023年经济发展成就分析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一、2018-2023年经济发展规模</w:t>
      </w:r>
      <w:r>
        <w:rPr>
          <w:rFonts w:hint="eastAsia"/>
        </w:rPr>
        <w:br/>
      </w:r>
      <w:r>
        <w:rPr>
          <w:rFonts w:hint="eastAsia"/>
        </w:rPr>
        <w:t>　　　　二、2018-2023年结构调整情况</w:t>
      </w:r>
      <w:r>
        <w:rPr>
          <w:rFonts w:hint="eastAsia"/>
        </w:rPr>
        <w:br/>
      </w:r>
      <w:r>
        <w:rPr>
          <w:rFonts w:hint="eastAsia"/>
        </w:rPr>
        <w:t>　　　　三、2018-2023年人民生活水平</w:t>
      </w:r>
      <w:r>
        <w:rPr>
          <w:rFonts w:hint="eastAsia"/>
        </w:rPr>
        <w:br/>
      </w:r>
      <w:r>
        <w:rPr>
          <w:rFonts w:hint="eastAsia"/>
        </w:rPr>
        <w:t>　　　　四、2018-2023年社会改革加快</w:t>
      </w:r>
      <w:r>
        <w:rPr>
          <w:rFonts w:hint="eastAsia"/>
        </w:rPr>
        <w:br/>
      </w:r>
      <w:r>
        <w:rPr>
          <w:rFonts w:hint="eastAsia"/>
        </w:rPr>
        <w:t>　　第二节 2018-2023年液晶电视行业政策环境</w:t>
      </w:r>
      <w:r>
        <w:rPr>
          <w:rFonts w:hint="eastAsia"/>
        </w:rPr>
        <w:br/>
      </w:r>
      <w:r>
        <w:rPr>
          <w:rFonts w:hint="eastAsia"/>
        </w:rPr>
        <w:t>　　　　一、液晶电视行业监管体制分析</w:t>
      </w:r>
      <w:r>
        <w:rPr>
          <w:rFonts w:hint="eastAsia"/>
        </w:rPr>
        <w:br/>
      </w:r>
      <w:r>
        <w:rPr>
          <w:rFonts w:hint="eastAsia"/>
        </w:rPr>
        <w:t>　　　　二、液晶电视行业主要法律法规</w:t>
      </w:r>
      <w:r>
        <w:rPr>
          <w:rFonts w:hint="eastAsia"/>
        </w:rPr>
        <w:br/>
      </w:r>
      <w:r>
        <w:rPr>
          <w:rFonts w:hint="eastAsia"/>
        </w:rPr>
        <w:t>　　　　三、液晶电视行业政策走势解读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液晶电视行业在国民经济中地位分析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2018-2023年液晶电视行业规模与经济效益</w:t>
      </w:r>
      <w:r>
        <w:rPr>
          <w:rFonts w:hint="eastAsia"/>
        </w:rPr>
        <w:br/>
      </w:r>
      <w:r>
        <w:rPr>
          <w:rFonts w:hint="eastAsia"/>
        </w:rPr>
        <w:t>　　第 一节 2018-2023年液晶电视行业总体规模分析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一、液晶电视行业企业数量分布</w:t>
      </w:r>
      <w:r>
        <w:rPr>
          <w:rFonts w:hint="eastAsia"/>
        </w:rPr>
        <w:br/>
      </w:r>
      <w:r>
        <w:rPr>
          <w:rFonts w:hint="eastAsia"/>
        </w:rPr>
        <w:t>　　　　二、液晶电视行业资产规模分析</w:t>
      </w:r>
      <w:r>
        <w:rPr>
          <w:rFonts w:hint="eastAsia"/>
        </w:rPr>
        <w:br/>
      </w:r>
      <w:r>
        <w:rPr>
          <w:rFonts w:hint="eastAsia"/>
        </w:rPr>
        <w:t>　　　　三、液晶电视行业销售收入分析</w:t>
      </w:r>
      <w:r>
        <w:rPr>
          <w:rFonts w:hint="eastAsia"/>
        </w:rPr>
        <w:br/>
      </w:r>
      <w:r>
        <w:rPr>
          <w:rFonts w:hint="eastAsia"/>
        </w:rPr>
        <w:t>　　　　四、液晶电视行业利润总额分析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2018-2023年液晶电视行业经营效益分析</w:t>
      </w:r>
      <w:r>
        <w:rPr>
          <w:rFonts w:hint="eastAsia"/>
        </w:rPr>
        <w:br/>
      </w:r>
      <w:r>
        <w:rPr>
          <w:rFonts w:hint="eastAsia"/>
        </w:rPr>
        <w:t>　　　　一、液晶电视行业偿债能力分析</w:t>
      </w:r>
      <w:r>
        <w:rPr>
          <w:rFonts w:hint="eastAsia"/>
        </w:rPr>
        <w:br/>
      </w:r>
      <w:r>
        <w:rPr>
          <w:rFonts w:hint="eastAsia"/>
        </w:rPr>
        <w:t>　　　　二、液晶电视行业盈利能力分析</w:t>
      </w:r>
      <w:r>
        <w:rPr>
          <w:rFonts w:hint="eastAsia"/>
        </w:rPr>
        <w:br/>
      </w:r>
      <w:r>
        <w:rPr>
          <w:rFonts w:hint="eastAsia"/>
        </w:rPr>
        <w:t>　　　　三、液晶电视行业的毛利率分析</w:t>
      </w:r>
      <w:r>
        <w:rPr>
          <w:rFonts w:hint="eastAsia"/>
        </w:rPr>
        <w:br/>
      </w:r>
      <w:r>
        <w:rPr>
          <w:rFonts w:hint="eastAsia"/>
        </w:rPr>
        <w:t>　　　　四、液晶电视行业运营能力分析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2018-2023年液晶电视行业成本费用分析</w:t>
      </w:r>
      <w:r>
        <w:rPr>
          <w:rFonts w:hint="eastAsia"/>
        </w:rPr>
        <w:br/>
      </w:r>
      <w:r>
        <w:rPr>
          <w:rFonts w:hint="eastAsia"/>
        </w:rPr>
        <w:t>　　　　一、液晶电视行业销售成本分析</w:t>
      </w:r>
      <w:r>
        <w:rPr>
          <w:rFonts w:hint="eastAsia"/>
        </w:rPr>
        <w:br/>
      </w:r>
      <w:r>
        <w:rPr>
          <w:rFonts w:hint="eastAsia"/>
        </w:rPr>
        <w:t>　　　　二、液晶电视行业销售费用分析</w:t>
      </w:r>
      <w:r>
        <w:rPr>
          <w:rFonts w:hint="eastAsia"/>
        </w:rPr>
        <w:br/>
      </w:r>
      <w:r>
        <w:rPr>
          <w:rFonts w:hint="eastAsia"/>
        </w:rPr>
        <w:t>　　　　三、液晶电视行业管理费用分析</w:t>
      </w:r>
      <w:r>
        <w:rPr>
          <w:rFonts w:hint="eastAsia"/>
        </w:rPr>
        <w:br/>
      </w:r>
      <w:r>
        <w:rPr>
          <w:rFonts w:hint="eastAsia"/>
        </w:rPr>
        <w:t>　　　　四、液晶电视行业财务费用分析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2018-2023年液晶电视行业重点区域发展分析</w:t>
      </w:r>
      <w:r>
        <w:rPr>
          <w:rFonts w:hint="eastAsia"/>
        </w:rPr>
        <w:br/>
      </w:r>
      <w:r>
        <w:rPr>
          <w:rFonts w:hint="eastAsia"/>
        </w:rPr>
        <w:t>　　第 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二、长三角液晶电视行业企业规模</w:t>
      </w:r>
      <w:r>
        <w:rPr>
          <w:rFonts w:hint="eastAsia"/>
        </w:rPr>
        <w:br/>
      </w:r>
      <w:r>
        <w:rPr>
          <w:rFonts w:hint="eastAsia"/>
        </w:rPr>
        <w:t>　　　　三、长三角液晶电视行业收入利润</w:t>
      </w:r>
      <w:r>
        <w:rPr>
          <w:rFonts w:hint="eastAsia"/>
        </w:rPr>
        <w:br/>
      </w:r>
      <w:r>
        <w:rPr>
          <w:rFonts w:hint="eastAsia"/>
        </w:rPr>
        <w:t>　　　　四、长三角液晶电视行业经营效益</w:t>
      </w:r>
      <w:r>
        <w:rPr>
          <w:rFonts w:hint="eastAsia"/>
        </w:rPr>
        <w:br/>
      </w:r>
      <w:r>
        <w:rPr>
          <w:rFonts w:hint="eastAsia"/>
        </w:rPr>
        <w:t>　　　　五、长三角液晶电视行业市场前景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二、珠三角液晶电视行业企业规模</w:t>
      </w:r>
      <w:r>
        <w:rPr>
          <w:rFonts w:hint="eastAsia"/>
        </w:rPr>
        <w:br/>
      </w:r>
      <w:r>
        <w:rPr>
          <w:rFonts w:hint="eastAsia"/>
        </w:rPr>
        <w:t>　　　　三、珠三角液晶电视行业收入利润</w:t>
      </w:r>
      <w:r>
        <w:rPr>
          <w:rFonts w:hint="eastAsia"/>
        </w:rPr>
        <w:br/>
      </w:r>
      <w:r>
        <w:rPr>
          <w:rFonts w:hint="eastAsia"/>
        </w:rPr>
        <w:t>　　　　四、珠三角液晶电视行业经营效益</w:t>
      </w:r>
      <w:r>
        <w:rPr>
          <w:rFonts w:hint="eastAsia"/>
        </w:rPr>
        <w:br/>
      </w:r>
      <w:r>
        <w:rPr>
          <w:rFonts w:hint="eastAsia"/>
        </w:rPr>
        <w:t>　　　　五、珠三角液晶电视行业市场前景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二、环渤海湾液晶电视行业企业规模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三、环渤海湾液晶电视行业收入利润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四、环渤海湾液晶电视行业经营效益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五、环渤海湾液晶电视行业市场前景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二、西部地区液晶电视行业企业规模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三、西部地区液晶电视行业收入利润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四、西部地区液晶电视行业经营效益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五、西部地区液晶电视行业市场前景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2018-2023年液晶电视行业企业综合排名分析</w:t>
      </w:r>
      <w:r>
        <w:rPr>
          <w:rFonts w:hint="eastAsia"/>
        </w:rPr>
        <w:br/>
      </w:r>
      <w:r>
        <w:rPr>
          <w:rFonts w:hint="eastAsia"/>
        </w:rPr>
        <w:t>　　第 一节 2018-2023年液晶电视行业企业十强排名</w:t>
      </w:r>
      <w:r>
        <w:rPr>
          <w:rFonts w:hint="eastAsia"/>
        </w:rPr>
        <w:br/>
      </w:r>
      <w:r>
        <w:rPr>
          <w:rFonts w:hint="eastAsia"/>
        </w:rPr>
        <w:t>　　　　一、液晶电视行业企业资产规模十强企业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二、液晶电视行业企业销售收入十强企业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三、液晶电视行业企业利润总额十强企业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2018-2023年液晶电视行业不同类型企业排名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一、液晶电视行业民营企业十强</w:t>
      </w:r>
      <w:r>
        <w:rPr>
          <w:rFonts w:hint="eastAsia"/>
        </w:rPr>
        <w:br/>
      </w:r>
      <w:r>
        <w:rPr>
          <w:rFonts w:hint="eastAsia"/>
        </w:rPr>
        <w:t>　　　　二、液晶电视行业外资企业十强</w:t>
      </w:r>
      <w:r>
        <w:rPr>
          <w:rFonts w:hint="eastAsia"/>
        </w:rPr>
        <w:br/>
      </w:r>
      <w:r>
        <w:rPr>
          <w:rFonts w:hint="eastAsia"/>
        </w:rPr>
        <w:t>　　　　三、液晶电视行业小型企业十强</w:t>
      </w:r>
      <w:r>
        <w:rPr>
          <w:rFonts w:hint="eastAsia"/>
        </w:rPr>
        <w:br/>
      </w:r>
      <w:r>
        <w:rPr>
          <w:rFonts w:hint="eastAsia"/>
        </w:rPr>
        <w:t>　　　　四、液晶电视行业中型企业十强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 一节 2018-2023年宏观经济形势研究</w:t>
      </w:r>
      <w:r>
        <w:rPr>
          <w:rFonts w:hint="eastAsia"/>
        </w:rPr>
        <w:br/>
      </w:r>
      <w:r>
        <w:rPr>
          <w:rFonts w:hint="eastAsia"/>
        </w:rPr>
        <w:t>　　　　一、2018-2023年国际环境变化及对我国经济影响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二、2018-2023年中国经济转型升级动力机制研究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三、2018-2023年经济结构调整的方向和战略举措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四、2018-2023年创新驱动战略与创新型国家建设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五、2018-2023年完善金融市场体系和风险防范研究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2018-2023年产业发展形势研究</w:t>
      </w:r>
      <w:r>
        <w:rPr>
          <w:rFonts w:hint="eastAsia"/>
        </w:rPr>
        <w:br/>
      </w:r>
      <w:r>
        <w:rPr>
          <w:rFonts w:hint="eastAsia"/>
        </w:rPr>
        <w:t>　　　　一、2018-2023年工业结构升级与布局优化研究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二、2018-2023年现代农业发展与粮食安全战略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三、2018-2023年住房保障体系与房地产发展研究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四、2018-2023年促进服务业发展重点机制研究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五、2018-2023年战略性新兴产业投资前景研究</w:t>
      </w:r>
      <w:r>
        <w:rPr>
          <w:rFonts w:hint="eastAsia"/>
        </w:rPr>
        <w:br/>
      </w:r>
      <w:r>
        <w:rPr>
          <w:rFonts w:hint="eastAsia"/>
        </w:rPr>
        <w:t>　　第三节 2018-2023年生态文明与环境研究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一、2018-2023年生态文明建设及制度研究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二、2018-2023年环境治理及模式创新研究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三、2018-2023年低碳经济绿色低碳发展研究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四、2018-2023年大气污染治理战略研究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2018-2023年社会环境发展研究</w:t>
      </w:r>
      <w:r>
        <w:rPr>
          <w:rFonts w:hint="eastAsia"/>
        </w:rPr>
        <w:br/>
      </w:r>
      <w:r>
        <w:rPr>
          <w:rFonts w:hint="eastAsia"/>
        </w:rPr>
        <w:t>　　　　一、2018-2023年人口投资前景政策研究</w:t>
      </w:r>
      <w:r>
        <w:rPr>
          <w:rFonts w:hint="eastAsia"/>
        </w:rPr>
        <w:br/>
      </w:r>
      <w:r>
        <w:rPr>
          <w:rFonts w:hint="eastAsia"/>
        </w:rPr>
        <w:t>　　　　二、2018-2023年扩大消费需求增长研究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三、2018-2023年健康保障发展问题研究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四、2018-2023年公共服务和民生保障研究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2018-2023年液晶电视行业规划投资环境分析</w:t>
      </w:r>
      <w:r>
        <w:rPr>
          <w:rFonts w:hint="eastAsia"/>
        </w:rPr>
        <w:br/>
      </w:r>
      <w:r>
        <w:rPr>
          <w:rFonts w:hint="eastAsia"/>
        </w:rPr>
        <w:t>　　第 一节 2018-2023年经济环境预判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二、2018-2023年工业经济发展形势分析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三、2018-2023年社会固定资产投资形势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2018-2023年重点领域环境分析</w:t>
      </w:r>
      <w:r>
        <w:rPr>
          <w:rFonts w:hint="eastAsia"/>
        </w:rPr>
        <w:br/>
      </w:r>
      <w:r>
        <w:rPr>
          <w:rFonts w:hint="eastAsia"/>
        </w:rPr>
        <w:t>　　　　一、2018-2023年金融环境预判</w:t>
      </w:r>
      <w:r>
        <w:rPr>
          <w:rFonts w:hint="eastAsia"/>
        </w:rPr>
        <w:br/>
      </w:r>
      <w:r>
        <w:rPr>
          <w:rFonts w:hint="eastAsia"/>
        </w:rPr>
        <w:t>　　　　二、2018-2023年资源环境预判</w:t>
      </w:r>
      <w:r>
        <w:rPr>
          <w:rFonts w:hint="eastAsia"/>
        </w:rPr>
        <w:br/>
      </w:r>
      <w:r>
        <w:rPr>
          <w:rFonts w:hint="eastAsia"/>
        </w:rPr>
        <w:t>　　　　三、2018-2023年生态环境预判</w:t>
      </w:r>
      <w:r>
        <w:rPr>
          <w:rFonts w:hint="eastAsia"/>
        </w:rPr>
        <w:br/>
      </w:r>
      <w:r>
        <w:rPr>
          <w:rFonts w:hint="eastAsia"/>
        </w:rPr>
        <w:t>　　第三节 2018-2023年液晶电视行业社会环境分析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一、2018-2023年人口规模与结构</w:t>
      </w:r>
      <w:r>
        <w:rPr>
          <w:rFonts w:hint="eastAsia"/>
        </w:rPr>
        <w:br/>
      </w:r>
      <w:r>
        <w:rPr>
          <w:rFonts w:hint="eastAsia"/>
        </w:rPr>
        <w:t>　　　　二、2018-2023年城镇化趋势与进程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2018-2023年液晶电视行业发展规划思路</w:t>
      </w:r>
      <w:r>
        <w:rPr>
          <w:rFonts w:hint="eastAsia"/>
        </w:rPr>
        <w:br/>
      </w:r>
      <w:r>
        <w:rPr>
          <w:rFonts w:hint="eastAsia"/>
        </w:rPr>
        <w:t>　　第 一节 2018-2023年液晶电视行业规划SWOT分析</w:t>
      </w:r>
      <w:r>
        <w:rPr>
          <w:rFonts w:hint="eastAsia"/>
        </w:rPr>
        <w:br/>
      </w:r>
      <w:r>
        <w:rPr>
          <w:rFonts w:hint="eastAsia"/>
        </w:rPr>
        <w:t>　　　　一、液晶电视行业发展优势分析</w:t>
      </w:r>
      <w:r>
        <w:rPr>
          <w:rFonts w:hint="eastAsia"/>
        </w:rPr>
        <w:br/>
      </w:r>
      <w:r>
        <w:rPr>
          <w:rFonts w:hint="eastAsia"/>
        </w:rPr>
        <w:t>　　　　二、液晶电视行业发展劣势分析</w:t>
      </w:r>
      <w:r>
        <w:rPr>
          <w:rFonts w:hint="eastAsia"/>
        </w:rPr>
        <w:br/>
      </w:r>
      <w:r>
        <w:rPr>
          <w:rFonts w:hint="eastAsia"/>
        </w:rPr>
        <w:t>　　　　三、液晶电视行业发展机遇分析</w:t>
      </w:r>
      <w:r>
        <w:rPr>
          <w:rFonts w:hint="eastAsia"/>
        </w:rPr>
        <w:br/>
      </w:r>
      <w:r>
        <w:rPr>
          <w:rFonts w:hint="eastAsia"/>
        </w:rPr>
        <w:t>　　　　四、液晶电视行业面临威胁分析</w:t>
      </w:r>
      <w:r>
        <w:rPr>
          <w:rFonts w:hint="eastAsia"/>
        </w:rPr>
        <w:br/>
      </w:r>
      <w:r>
        <w:rPr>
          <w:rFonts w:hint="eastAsia"/>
        </w:rPr>
        <w:t>　　第二节 2018-2023年液晶电视行业规划思想与目标</w:t>
      </w:r>
      <w:r>
        <w:rPr>
          <w:rFonts w:hint="eastAsia"/>
        </w:rPr>
        <w:br/>
      </w:r>
      <w:r>
        <w:rPr>
          <w:rFonts w:hint="eastAsia"/>
        </w:rPr>
        <w:t>　　　　一、2018-2023年液晶电视行业规划原则</w:t>
      </w:r>
      <w:r>
        <w:rPr>
          <w:rFonts w:hint="eastAsia"/>
        </w:rPr>
        <w:br/>
      </w:r>
      <w:r>
        <w:rPr>
          <w:rFonts w:hint="eastAsia"/>
        </w:rPr>
        <w:t>　　　　二、2018-2023年液晶电视行业指导思想</w:t>
      </w:r>
      <w:r>
        <w:rPr>
          <w:rFonts w:hint="eastAsia"/>
        </w:rPr>
        <w:br/>
      </w:r>
      <w:r>
        <w:rPr>
          <w:rFonts w:hint="eastAsia"/>
        </w:rPr>
        <w:t>　　　　三、2018-2023年液晶电视行业规划目标</w:t>
      </w:r>
      <w:r>
        <w:rPr>
          <w:rFonts w:hint="eastAsia"/>
        </w:rPr>
        <w:br/>
      </w:r>
      <w:r>
        <w:rPr>
          <w:rFonts w:hint="eastAsia"/>
        </w:rPr>
        <w:t>　　第三节 2018-2023年液晶电视行业规划保障措施策略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2018-2023年液晶电视行业区域规划发展布局</w:t>
      </w:r>
      <w:r>
        <w:rPr>
          <w:rFonts w:hint="eastAsia"/>
        </w:rPr>
        <w:br/>
      </w:r>
      <w:r>
        <w:rPr>
          <w:rFonts w:hint="eastAsia"/>
        </w:rPr>
        <w:t>　　第 一节 2018-2023年液晶电视产业区域规划---区域一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2018-2023年液晶电视产业区域规划---区域二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2018-2023年液晶电视产业区域规划---区域三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2018-2023年液晶电视产业区域规划---区域四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2018-2023年液晶电视产业园区规划与运营策略</w:t>
      </w:r>
      <w:r>
        <w:rPr>
          <w:rFonts w:hint="eastAsia"/>
        </w:rPr>
        <w:br/>
      </w:r>
      <w:r>
        <w:rPr>
          <w:rFonts w:hint="eastAsia"/>
        </w:rPr>
        <w:t>　　第 一节 2018-2023年液晶电视产业园区建设和运营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2018-2023年液晶电视产业园区招商引资研究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2018-2023年液晶电视产业园区服务体系建设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2018-2023年液晶电视产业园区开发运营策略研究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“十三五液晶电视产业园区提升竞争力策略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2018-2023年规划液晶电视行业重点企业分析</w:t>
      </w:r>
      <w:r>
        <w:rPr>
          <w:rFonts w:hint="eastAsia"/>
        </w:rPr>
        <w:br/>
      </w:r>
      <w:r>
        <w:rPr>
          <w:rFonts w:hint="eastAsia"/>
        </w:rPr>
        <w:t>　　第 一节索尼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夏普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三星Samsung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海信Hisense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LG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创维SKYWORTH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2023-2029年液晶电视行业前景调研策略分析</w:t>
      </w:r>
      <w:r>
        <w:rPr>
          <w:rFonts w:hint="eastAsia"/>
        </w:rPr>
        <w:br/>
      </w:r>
      <w:r>
        <w:rPr>
          <w:rFonts w:hint="eastAsia"/>
        </w:rPr>
        <w:t>　　第 一节2023-2029年液晶电视行业规划趋势预测分析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一、液晶电视行业前景调研分析</w:t>
      </w:r>
      <w:r>
        <w:rPr>
          <w:rFonts w:hint="eastAsia"/>
        </w:rPr>
        <w:br/>
      </w:r>
      <w:r>
        <w:rPr>
          <w:rFonts w:hint="eastAsia"/>
        </w:rPr>
        <w:t>　　　　二、液晶电视行业需求规模预测分析</w:t>
      </w:r>
      <w:r>
        <w:rPr>
          <w:rFonts w:hint="eastAsia"/>
        </w:rPr>
        <w:br/>
      </w:r>
      <w:r>
        <w:rPr>
          <w:rFonts w:hint="eastAsia"/>
        </w:rPr>
        <w:t>　　　　中国液晶电视销量预测</w:t>
      </w:r>
      <w:r>
        <w:rPr>
          <w:rFonts w:hint="eastAsia"/>
        </w:rPr>
        <w:br/>
      </w:r>
      <w:r>
        <w:rPr>
          <w:rFonts w:hint="eastAsia"/>
        </w:rPr>
        <w:t>　　　　三、液晶电视行业市场趋势分析</w:t>
      </w:r>
      <w:r>
        <w:rPr>
          <w:rFonts w:hint="eastAsia"/>
        </w:rPr>
        <w:br/>
      </w:r>
      <w:r>
        <w:rPr>
          <w:rFonts w:hint="eastAsia"/>
        </w:rPr>
        <w:t>　　第二节 2023-2029年液晶电视行业投资前景分析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2018-2023年液晶电视行业投资前景研究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2023-2029年液晶电视企业战略规划策略分析</w:t>
      </w:r>
      <w:r>
        <w:rPr>
          <w:rFonts w:hint="eastAsia"/>
        </w:rPr>
        <w:br/>
      </w:r>
      <w:r>
        <w:rPr>
          <w:rFonts w:hint="eastAsia"/>
        </w:rPr>
        <w:t>　　第 一节 2023-2029年企业投资前景规划背景意义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2023-2029年液晶电视行业规划制定战略研究</w:t>
      </w:r>
      <w:r>
        <w:rPr>
          <w:rFonts w:hint="eastAsia"/>
        </w:rPr>
        <w:br/>
      </w:r>
      <w:r>
        <w:rPr>
          <w:rFonts w:hint="eastAsia"/>
        </w:rPr>
        <w:t>　　第 一节 2023-2029年液晶电视行业战略规划的制定原则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2018-2023年液晶电视行业略规划制定依据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中^智^林－2023-2029年液晶电视行业规划分析工具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2018-2023年中国液晶电视企业数量增长趋势图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2018-2023年中国液晶电视行业从业人员统计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2018-2023年中国液晶电视行业资产总额统计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2018-2023年中国液晶电视行业资产增长趋势图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2018-2023年中国液晶电视行业利润增长趋势图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2018-2023年中国液晶电视行业资产利润率情况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2018-2023年中国液晶电视行业毛利率情况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2018-2023年中国液晶电视行业财务费用统计</w:t>
      </w:r>
      <w:r>
        <w:rPr>
          <w:rFonts w:hint="eastAsia"/>
        </w:rPr>
        <w:br/>
      </w:r>
      <w:r>
        <w:rPr>
          <w:rFonts w:hint="eastAsia"/>
        </w:rPr>
        <w:t>　　图表 2023-2029年中国液晶电视行业销售收入预测趋势图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c99311e4d4751" w:history="1">
        <w:r>
          <w:rPr>
            <w:rStyle w:val="Hyperlink"/>
          </w:rPr>
          <w:t>2023-2029年中国液晶电视行业现状分析与发展趋势研究报告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c99311e4d4751" w:history="1">
        <w:r>
          <w:rPr>
            <w:rStyle w:val="Hyperlink"/>
          </w:rPr>
          <w:t>https://www.20087.com/3/60/YeJingDianShiHangYeQianJingFenXi.html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982727d174bfe" w:history="1">
      <w:r>
        <w:rPr>
          <w:rStyle w:val="Hyperlink"/>
        </w:rPr>
        <w:t>2023-2029年中国液晶电视行业现状分析与发展趋势研究报告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eJingDianShiHangYeQianJingFenXi.html" TargetMode="External" Id="Ra4ec99311e4d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eJingDianShiHangYeQianJingFenXi.html" TargetMode="External" Id="R93d982727d17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2023-03-31T05:39:00Z</dcterms:created>
  <dcterms:modified xsi:type="dcterms:W3CDTF">2023-03-31T06:39:00Z</dcterms:modified>
  <dc:subject>2023-2029年中国液晶电视行业现状分析与发展趋势研究报告</dc:subject>
  <dc:title>2023-2029年中国液晶电视行业现状分析与发展趋势研究报告</dc:title>
  <cp:keywords>2023-2029年中国液晶电视行业现状分析与发展趋势研究报告</cp:keywords>
  <dc:description>2023-2029年中国液晶电视行业现状分析与发展趋势研究报告</dc:description>
</cp:coreProperties>
</file>