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eaf8adcbb4022" w:history="1">
              <w:r>
                <w:rPr>
                  <w:rStyle w:val="Hyperlink"/>
                </w:rPr>
                <w:t>2025-2031年全球与中国激光合束器行业研究分析及发展前景报告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eaf8adcbb4022" w:history="1">
              <w:r>
                <w:rPr>
                  <w:rStyle w:val="Hyperlink"/>
                </w:rPr>
                <w:t>2025-2031年全球与中国激光合束器行业研究分析及发展前景报告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eaf8adcbb4022" w:history="1">
                <w:r>
                  <w:rPr>
                    <w:rStyle w:val="Hyperlink"/>
                  </w:rPr>
                  <w:t>https://www.20087.com/3/50/JiGuangHeShuQiHangYeXianZhuangJiQianJing.html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合束器是一种光学元件，用于将多个独立的激光束合并成单一输出光束，从而提高功率密度或改善光谱特性。目前，该技术已广泛应用于材料加工、医疗手术、科学研究等多个领域。从结构上看，常见的激光合束方式包括空间合束、偏振合束和波长合束等，每种方法都有其独特优势和适用范围。例如，空间合束适用于相同波长但来自不同方向的激光束组合；而波长合束则更适合于将不同颜色的光线合成白光。为了保证合束效果，激光合束器企业通常会采用精密制造工艺和高质量光学材料，确保各束激光之间的相位匹配和能量分布均匀。此外，随着激光技术不断发展，新型合束器逐渐向小型化、集成化方向演进，降低了成本并提高了系统的紧凑性。</w:t>
      </w:r>
      <w:r>
        <w:rPr>
          <w:rFonts w:hint="eastAsia"/>
        </w:rPr>
        <w:br/>
      </w:r>
      <w:r>
        <w:rPr>
          <w:rFonts w:hint="eastAsia"/>
        </w:rPr>
        <w:t>　　未来，激光合束器的技术进步将主要体现在更高精度和更广兼容性方面。一方面，借助先进的纳米级加工技术和超表面光学设计，可以实现亚微米级别的光斑控制，为超精细加工提供可能；另一方面，开发能够同时处理多种波长和模式的复合型合束器将成为研究热点，拓宽了应用边界。与此同时，智能控制系统的发展使得实时监测和自动校准成为现实，增强了设备的自适应能力和操作便利性。随着激光通信、量子信息等新兴领域的崛起，对于高效稳定的激光合束解决方案提出了新的挑战，需要跨学科团队共同攻关。此外，环保和可持续发展理念也会影响行业发展，推动绿色生产流程的应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eaf8adcbb4022" w:history="1">
        <w:r>
          <w:rPr>
            <w:rStyle w:val="Hyperlink"/>
          </w:rPr>
          <w:t>2025-2031年全球与中国激光合束器行业研究分析及发展前景报告</w:t>
        </w:r>
      </w:hyperlink>
      <w:r>
        <w:rPr>
          <w:rFonts w:hint="eastAsia"/>
        </w:rPr>
        <w:t>》依据国家统计局、发改委及激光合束器相关协会等的数据资料，深入研究了激光合束器行业的现状，包括激光合束器市场需求、市场规模及产业链状况。激光合束器报告分析了激光合束器的价格波动、各细分市场的动态，以及重点企业的经营状况。同时，报告对激光合束器市场前景及发展趋势进行了科学预测，揭示了潜在的市场需求和投资机会，也指出了激光合束器行业内可能的风险。此外，激光合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激光合束器市场概述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按照不同产品类型，激光合束器主要可以分为如下几个类别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全球不同产品类型激光合束器销售额增长趋势2020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从不同应用，激光合束器主要包括如下几个方面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全球不同应用激光合束器销售额增长趋势2020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手持仪器</w:t>
      </w:r>
      <w:r>
        <w:rPr>
          <w:rFonts w:hint="eastAsia"/>
        </w:rPr>
        <w:br/>
      </w:r>
      <w:r>
        <w:rPr>
          <w:rFonts w:hint="eastAsia"/>
        </w:rPr>
        <w:t>　　　　1.3.3 光纤损耗测量</w:t>
      </w:r>
      <w:r>
        <w:rPr>
          <w:rFonts w:hint="eastAsia"/>
        </w:rPr>
        <w:br/>
      </w:r>
      <w:r>
        <w:rPr>
          <w:rFonts w:hint="eastAsia"/>
        </w:rPr>
        <w:t>　　　　1.3.4 纤维植物表征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激光合束器行业背景、发展历史、现状及趋势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激光合束器行业目前现状分析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激光合束器发展趋势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全球激光合束器总体规模分析</w:t>
      </w:r>
      <w:r>
        <w:rPr>
          <w:rFonts w:hint="eastAsia"/>
        </w:rPr>
        <w:br/>
      </w:r>
      <w:r>
        <w:rPr>
          <w:rFonts w:hint="eastAsia"/>
        </w:rPr>
        <w:t>　　2.1 全球激光合束器供需现状及预测（2020-2031）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全球激光合束器产能、产量、产能利用率及发展趋势（2020-2031）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全球激光合束器产量、需求量及发展趋势（2020-2031）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全球主要地区激光合束器产量及发展趋势（2020-2031）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全球主要地区激光合束器产量（2020-2025）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全球主要地区激光合束器产量（2026-2031）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全球主要地区激光合束器产量市场份额（2020-2031）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中国激光合束器供需现状及预测（2020-2031）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中国激光合束器产能、产量、产能利用率及发展趋势（2020-2031）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中国激光合束器产量、市场需求量及发展趋势（2020-2031）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全球激光合束器销量及销售额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全球市场激光合束器销售额（2020-2031）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全球市场激光合束器销量（2020-2031）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全球市场激光合束器价格趋势（2020-2031）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全球激光合束器主要地区分析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全球主要地区激光合束器市场规模分析：2020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全球主要地区激光合束器销售收入及市场份额（2020-2025年）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全球主要地区激光合束器销售收入预测（2026-2031年）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全球主要地区激光合束器销量分析：2020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全球主要地区激光合束器销量及市场份额（2020-2025年）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全球主要地区激光合束器销量及市场份额预测（2026-2031）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印度市场激光合束器销量、收入及增长率（2020-2031）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全球市场主要厂商激光合束器产能市场份额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全球市场主要厂商激光合束器销量（2020-2025）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全球市场主要厂商激光合束器销量（2020-2025）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全球市场主要厂商激光合束器销售收入（2020-2025）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全球市场主要厂商激光合束器销售价格（2020-2025）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2024年全球主要生产商激光合束器收入排名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中国市场主要厂商激光合束器销量（2020-2025）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中国市场主要厂商激光合束器销量（2020-2025）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中国市场主要厂商激光合束器销售收入（2020-2025）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2024年中国主要生产商激光合束器收入排名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中国市场主要厂商激光合束器销售价格（2020-2025）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全球主要厂商激光合束器总部及产地分布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全球主要厂商成立时间及激光合束器商业化日期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全球主要厂商激光合束器产品类型及应用</w:t>
      </w:r>
      <w:r>
        <w:rPr>
          <w:rFonts w:hint="eastAsia"/>
        </w:rPr>
        <w:br/>
      </w:r>
      <w:r>
        <w:rPr>
          <w:rFonts w:hint="eastAsia"/>
        </w:rPr>
        <w:t>　　4.7 激光合束器行业集中度、竞争程度分析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激光合束器行业集中度分析：2024年全球Top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全球激光合束器第一梯队、第二梯队和第三梯队生产商（品牌）及市场份额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激光合束器销量、收入、价格及毛利率（2020-2025）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不同产品类型激光合束器分析</w:t>
      </w:r>
      <w:r>
        <w:rPr>
          <w:rFonts w:hint="eastAsia"/>
        </w:rPr>
        <w:br/>
      </w:r>
      <w:r>
        <w:rPr>
          <w:rFonts w:hint="eastAsia"/>
        </w:rPr>
        <w:t>　　6.1 全球不同产品类型激光合束器销量（2020-2031）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全球不同产品类型激光合束器销量及市场份额（2020-2025）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全球不同产品类型激光合束器销量预测（2026-2031）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全球不同产品类型激光合束器收入（2020-2031）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全球不同产品类型激光合束器收入及市场份额（2020-2025）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全球不同产品类型激光合束器收入预测（2026-2031）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全球不同产品类型激光合束器价格走势（2020-2031）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不同应用激光合束器分析</w:t>
      </w:r>
      <w:r>
        <w:rPr>
          <w:rFonts w:hint="eastAsia"/>
        </w:rPr>
        <w:br/>
      </w:r>
      <w:r>
        <w:rPr>
          <w:rFonts w:hint="eastAsia"/>
        </w:rPr>
        <w:t>　　7.1 全球不同应用激光合束器销量（2020-2031）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全球不同应用激光合束器销量及市场份额（2020-2025）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全球不同应用激光合束器销量预测（2026-2031）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全球不同应用激光合束器收入（2020-2031）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全球不同应用激光合束器收入及市场份额（2020-2025）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全球不同应用激光合束器收入预测（2026-2031）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全球不同应用激光合束器价格走势（2020-2031）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激光合束器产业链分析</w:t>
      </w:r>
      <w:r>
        <w:rPr>
          <w:rFonts w:hint="eastAsia"/>
        </w:rPr>
        <w:br/>
      </w:r>
      <w:r>
        <w:rPr>
          <w:rFonts w:hint="eastAsia"/>
        </w:rPr>
        <w:t>　　8.2 激光合束器工艺制造技术分析</w:t>
      </w:r>
      <w:r>
        <w:rPr>
          <w:rFonts w:hint="eastAsia"/>
        </w:rPr>
        <w:br/>
      </w:r>
      <w:r>
        <w:rPr>
          <w:rFonts w:hint="eastAsia"/>
        </w:rPr>
        <w:t>　　8.3 激光合束器产业上游供应分析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激光合束器下游客户分析</w:t>
      </w:r>
      <w:r>
        <w:rPr>
          <w:rFonts w:hint="eastAsia"/>
        </w:rPr>
        <w:br/>
      </w:r>
      <w:r>
        <w:rPr>
          <w:rFonts w:hint="eastAsia"/>
        </w:rPr>
        <w:t>　　8.5 激光合束器销售渠道分析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激光合束器行业发展机遇及主要驱动因素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激光合束器行业发展面临的风险</w:t>
      </w:r>
      <w:r>
        <w:rPr>
          <w:rFonts w:hint="eastAsia"/>
        </w:rPr>
        <w:br/>
      </w:r>
      <w:r>
        <w:rPr>
          <w:rFonts w:hint="eastAsia"/>
        </w:rPr>
        <w:t>　　9.3 激光合束器行业政策分析</w:t>
      </w:r>
      <w:r>
        <w:rPr>
          <w:rFonts w:hint="eastAsia"/>
        </w:rPr>
        <w:br/>
      </w:r>
      <w:r>
        <w:rPr>
          <w:rFonts w:hint="eastAsia"/>
        </w:rPr>
        <w:t>　　9.4 激光合束器中国企业SWOT分析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全球不同产品类型激光合束器销售额增长（CAGR）趋势2020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激光合束器行业目前发展现状</w:t>
      </w:r>
      <w:r>
        <w:rPr>
          <w:rFonts w:hint="eastAsia"/>
        </w:rPr>
        <w:br/>
      </w:r>
      <w:r>
        <w:rPr>
          <w:rFonts w:hint="eastAsia"/>
        </w:rPr>
        <w:t>　　表 4： 激光合束器发展趋势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全球主要地区激光合束器产量增速（CAGR）：（2020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全球主要地区激光合束器产量（2020-2025）&amp;（千件）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全球主要地区激光合束器产量（2026-2031）&amp;（千件）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全球主要地区激光合束器产量市场份额（2020-2025）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全球主要地区激光合束器产量（2026-2031）&amp;（千件）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全球主要地区激光合束器销售收入增速：（2020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全球主要地区激光合束器销售收入（2020-2025）&amp;（百万美元）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全球主要地区激光合束器销售收入市场份额（2020-2025）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全球主要地区激光合束器收入（2026-2031）&amp;（百万美元）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全球主要地区激光合束器收入市场份额（2026-2031）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全球主要地区激光合束器销量（千件）：2020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全球主要地区激光合束器销量（2020-2025）&amp;（千件）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全球主要地区激光合束器销量市场份额（2020-2025）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全球主要地区激光合束器销量（2026-2031）&amp;（千件）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全球主要地区激光合束器销量份额（2026-2031）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全球市场主要厂商激光合束器产能（2024-2025）&amp;（千件）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全球市场主要厂商激光合束器销量（2020-2025）&amp;（千件）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全球市场主要厂商激光合束器销量市场份额（2020-2025）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全球市场主要厂商激光合束器销售收入（2020-2025）&amp;（百万美元）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全球市场主要厂商激光合束器销售收入市场份额（2020-2025）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全球市场主要厂商激光合束器销售价格（2020-2025）&amp;（美元/件）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2024年全球主要生产商激光合束器收入排名（百万美元）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中国市场主要厂商激光合束器销量（2020-2025）&amp;（千件）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中国市场主要厂商激光合束器销量市场份额（2020-2025）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中国市场主要厂商激光合束器销售收入（2020-2025）&amp;（百万美元）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中国市场主要厂商激光合束器销售收入市场份额（2020-2025）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2024年中国主要生产商激光合束器收入排名（百万美元）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中国市场主要厂商激光合束器销售价格（2020-2025）&amp;（美元/件）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全球主要厂商激光合束器总部及产地分布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全球主要厂商成立时间及激光合束器商业化日期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全球主要厂商激光合束器产品类型及应用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2024年全球激光合束器主要厂商市场地位（第一梯队、第二梯队和第三梯队）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全球激光合束器市场投资、并购等现状分析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激光合束器生产基地、销售区域、竞争对手及市场地位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激光合束器产品规格、参数及市场应用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激光合束器销量（千件）、收入（百万美元）、价格（美元/件）及毛利率（2020-2025）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全球不同产品类型激光合束器销量（2020-2025年）&amp;（千件）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全球不同产品类型激光合束器销量市场份额（2020-2025）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全球不同产品类型激光合束器销量预测（2026-2031）&amp;（千件）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全球市场不同产品类型激光合束器销量市场份额预测（2026-2031）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全球不同产品类型激光合束器收入（2020-2025年）&amp;（百万美元）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全球不同产品类型激光合束器收入市场份额（2020-2025）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全球不同产品类型激光合束器收入预测（2026-2031）&amp;（百万美元）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全球不同产品类型激光合束器收入市场份额预测（2026-2031）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全球不同应用激光合束器销量（2020-2025年）&amp;（千件）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全球不同应用激光合束器销量市场份额（2020-2025）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全球不同应用激光合束器销量预测（2026-2031）&amp;（千件）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全球市场不同应用激光合束器销量市场份额预测（2026-2031）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全球不同应用激光合束器收入（2020-2025年）&amp;（百万美元）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全球不同应用激光合束器收入市场份额（2020-2025）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全球不同应用激光合束器收入预测（2026-2031）&amp;（百万美元）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全球不同应用激光合束器收入市场份额预测（2026-2031）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激光合束器上游原料供应商及联系方式列表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激光合束器典型客户列表</w:t>
      </w:r>
      <w:r>
        <w:rPr>
          <w:rFonts w:hint="eastAsia"/>
        </w:rPr>
        <w:br/>
      </w:r>
      <w:r>
        <w:rPr>
          <w:rFonts w:hint="eastAsia"/>
        </w:rPr>
        <w:t>　　表 141： 激光合束器主要销售模式及销售渠道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激光合束器行业发展机遇及主要驱动因素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激光合束器行业发展面临的风险</w:t>
      </w:r>
      <w:r>
        <w:rPr>
          <w:rFonts w:hint="eastAsia"/>
        </w:rPr>
        <w:br/>
      </w:r>
      <w:r>
        <w:rPr>
          <w:rFonts w:hint="eastAsia"/>
        </w:rPr>
        <w:t>　　表 144： 激光合束器行业政策分析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激光合束器产品图片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全球不同产品类型激光合束器销售额2020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全球不同产品类型激光合束器市场份额2024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全球不同应用激光合束器市场份额2024 &amp; 2031</w:t>
      </w:r>
      <w:r>
        <w:rPr>
          <w:rFonts w:hint="eastAsia"/>
        </w:rPr>
        <w:br/>
      </w:r>
      <w:r>
        <w:rPr>
          <w:rFonts w:hint="eastAsia"/>
        </w:rPr>
        <w:t>　　图 8： 手持仪器</w:t>
      </w:r>
      <w:r>
        <w:rPr>
          <w:rFonts w:hint="eastAsia"/>
        </w:rPr>
        <w:br/>
      </w:r>
      <w:r>
        <w:rPr>
          <w:rFonts w:hint="eastAsia"/>
        </w:rPr>
        <w:t>　　图 9： 光纤损耗测量</w:t>
      </w:r>
      <w:r>
        <w:rPr>
          <w:rFonts w:hint="eastAsia"/>
        </w:rPr>
        <w:br/>
      </w:r>
      <w:r>
        <w:rPr>
          <w:rFonts w:hint="eastAsia"/>
        </w:rPr>
        <w:t>　　图 10： 纤维植物表征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全球激光合束器产能、产量、产能利用率及发展趋势（2020-2031）&amp;（千件）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全球激光合束器产量、需求量及发展趋势（2020-2031）&amp;（千件）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全球主要地区激光合束器产量（2020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全球主要地区激光合束器产量市场份额（2020-2031）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中国激光合束器产能、产量、产能利用率及发展趋势（2020-2031）&amp;（千件）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中国激光合束器产量、市场需求量及发展趋势（2020-2031）&amp;（千件）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全球激光合束器市场销售额及增长率：（2020-2031）&amp;（百万美元）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全球市场激光合束器市场规模：2020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全球市场激光合束器价格趋势（2020-2031）&amp;（美元/件）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全球主要地区激光合束器销售收入（2020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全球主要地区激光合束器销售收入市场份额（2020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印度市场激光合束器销量及增长率（2020-2031）&amp;（千件）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印度市场激光合束器收入及增长率（2020-2031）&amp;（百万美元）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2024年全球市场主要厂商激光合束器销量市场份额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2024年全球市场主要厂商激光合束器收入市场份额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2024年中国市场主要厂商激光合束器销量市场份额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2024年中国市场主要厂商激光合束器收入市场份额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2024年全球前五大生产商激光合束器市场份额</w:t>
      </w:r>
      <w:r>
        <w:rPr>
          <w:rFonts w:hint="eastAsia"/>
        </w:rPr>
        <w:br/>
      </w:r>
      <w:r>
        <w:rPr>
          <w:rFonts w:hint="eastAsia"/>
        </w:rPr>
        <w:t>　　图 41： 2024年全球激光合束器第一梯队、第二梯队和第三梯队厂商及市场份额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全球不同产品类型激光合束器价格走势（2020-2031）&amp;（美元/件）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全球不同应用激光合束器价格走势（2020-2031）&amp;（美元/件）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激光合束器产业链</w:t>
      </w:r>
      <w:r>
        <w:rPr>
          <w:rFonts w:hint="eastAsia"/>
        </w:rPr>
        <w:br/>
      </w:r>
      <w:r>
        <w:rPr>
          <w:rFonts w:hint="eastAsia"/>
        </w:rPr>
        <w:t>　　图 45： 激光合束器中国企业SWOT分析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eaf8adcbb4022" w:history="1">
        <w:r>
          <w:rPr>
            <w:rStyle w:val="Hyperlink"/>
          </w:rPr>
          <w:t>2025-2031年全球与中国激光合束器行业研究分析及发展前景报告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eaf8adcbb4022" w:history="1">
        <w:r>
          <w:rPr>
            <w:rStyle w:val="Hyperlink"/>
          </w:rPr>
          <w:t>https://www.20087.com/3/50/JiGuangHeShuQiHangYeXianZhuangJiQianJing.html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423b9be0f4292" w:history="1">
      <w:r>
        <w:rPr>
          <w:rStyle w:val="Hyperlink"/>
        </w:rPr>
        <w:t>2025-2031年全球与中国激光合束器行业研究分析及发展前景报告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GuangHeShuQiHangYeXianZhuangJiQianJing.html" TargetMode="External" Id="R864eaf8adcb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GuangHeShuQiHangYeXianZhuangJiQianJing.html" TargetMode="External" Id="R346423b9be0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2025-01-03T07:50:45Z</dcterms:created>
  <dcterms:modified xsi:type="dcterms:W3CDTF">2025-01-03T08:50:45Z</dcterms:modified>
  <dc:subject>2025-2031年全球与中国激光合束器行业研究分析及发展前景报告</dc:subject>
  <dc:title>2025-2031年全球与中国激光合束器行业研究分析及发展前景报告</dc:title>
  <cp:keywords>2025-2031年全球与中国激光合束器行业研究分析及发展前景报告</cp:keywords>
  <dc:description>2025-2031年全球与中国激光合束器行业研究分析及发展前景报告</dc:description>
</cp:coreProperties>
</file>