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ec036412704f3f" w:history="1">
              <w:r>
                <w:rPr>
                  <w:rStyle w:val="Hyperlink"/>
                </w:rPr>
                <w:t>2026-2032年中国逻辑芯片发展现状调研及市场前景分析报告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ec036412704f3f" w:history="1">
              <w:r>
                <w:rPr>
                  <w:rStyle w:val="Hyperlink"/>
                </w:rPr>
                <w:t>2026-2032年中国逻辑芯片发展现状调研及市场前景分析报告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ec036412704f3f" w:history="1">
                <w:r>
                  <w:rPr>
                    <w:rStyle w:val="Hyperlink"/>
                  </w:rPr>
                  <w:t>https://www.20087.com/3/30/LuoJiXinPianHangYeQianJingFenXi.html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逻辑芯片是数字电路中的基础元件，广泛应用于计算机、通信设备、工业控制、汽车电子等领域的数据处理与信号转换环节。其主要功能包括门电路、触发器、计数器、多路复用器等基本逻辑运算，支撑着整个电子系统的运行。目前，全球逻辑芯片市场已形成较为成熟的技术体系，主流厂商通过先进制程工艺不断提升性能与集成度，部分高性能逻辑芯片采用FinFET、GAA等结构以应对高频与低功耗需求。然而，在实际应用中仍面临封装复杂度高、散热管理难度大、供应链风险上升等问题，影响产品的稳定性与交付周期。此外，部分关键型号依赖进口，国内产业链自主可控能力有待加强。</w:t>
      </w:r>
      <w:r>
        <w:rPr>
          <w:rFonts w:hint="eastAsia"/>
        </w:rPr>
        <w:br/>
      </w:r>
      <w:r>
        <w:rPr>
          <w:rFonts w:hint="eastAsia"/>
        </w:rPr>
        <w:t>　　未来，逻辑芯片将朝着高性能、低功耗、异构集成方向不断发展。随着人工智能、边缘计算、自动驾驶等新兴应用场景的拓展，对逻辑芯片的实时处理能力与能效比提出更高要求，推动芯片架构从通用逻辑单元向专用加速器演变。同时，Chiplet（芯粒）、SiP（系统级封装）等先进封装技术的广泛应用将提升集成密度与设计灵活性，缩短研发周期并降低成本。在国产替代战略背景下，国内企业将持续加大研发投入，逐步突破关键IP核、EDA工具链、先进制程等核心技术瓶颈。此外，随着碳中和目标推进，绿色芯片设计理念将深入贯彻到材料选择、制造流程与能耗优化全过程，助力电子产业实现低碳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ec036412704f3f" w:history="1">
        <w:r>
          <w:rPr>
            <w:rStyle w:val="Hyperlink"/>
          </w:rPr>
          <w:t>2026-2032年中国逻辑芯片发展现状调研及市场前景分析报告</w:t>
        </w:r>
      </w:hyperlink>
      <w:r>
        <w:rPr>
          <w:rFonts w:hint="eastAsia"/>
        </w:rPr>
        <w:t>》基于权威数据与一手调研资料，系统分析了逻辑芯片行业的产业链结构、市场规模、需求特征及价格体系，客观呈现了逻辑芯片行业发展现状。报告科学预测了逻辑芯片市场前景与未来趋势，重点剖析了主要企业的竞争格局、市场集中度及品牌影响力。同时，通过对逻辑芯片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逻辑芯片市场概述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按照不同产品类型，逻辑芯片主要可以分为如下几个类别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中国不同产品类型逻辑芯片增长趋势2021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标准逻辑集成电路</w:t>
      </w:r>
      <w:r>
        <w:rPr>
          <w:rFonts w:hint="eastAsia"/>
        </w:rPr>
        <w:br/>
      </w:r>
      <w:r>
        <w:rPr>
          <w:rFonts w:hint="eastAsia"/>
        </w:rPr>
        <w:t>　　　　1.2.3 专用集成电路</w:t>
      </w:r>
      <w:r>
        <w:rPr>
          <w:rFonts w:hint="eastAsia"/>
        </w:rPr>
        <w:br/>
      </w:r>
      <w:r>
        <w:rPr>
          <w:rFonts w:hint="eastAsia"/>
        </w:rPr>
        <w:t>　　1.3 从不同应用，逻辑芯片主要包括如下几个方面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中国不同应用逻辑芯片增长趋势2021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通信</w:t>
      </w:r>
      <w:r>
        <w:rPr>
          <w:rFonts w:hint="eastAsia"/>
        </w:rPr>
        <w:br/>
      </w:r>
      <w:r>
        <w:rPr>
          <w:rFonts w:hint="eastAsia"/>
        </w:rPr>
        <w:t>　　　　1.3.4 消费类电子产品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中国逻辑芯片发展现状及未来趋势（2021-2032）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中国市场逻辑芯片收入及增长率（2021-2032）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中国市场逻辑芯片销量及增长率（2021-2032）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中国市场主要逻辑芯片厂商分析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中国市场主要厂商逻辑芯片销量及市场占有率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中国市场主要厂商逻辑芯片销量（2021-2026）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中国市场主要厂商逻辑芯片销量市场份额（2021-2026）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中国市场主要厂商逻辑芯片收入及市场占有率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中国市场主要厂商逻辑芯片收入（2021-2026）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中国市场主要厂商逻辑芯片收入市场份额（2021-2026）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2025年中国市场主要厂商逻辑芯片收入排名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中国市场主要厂商逻辑芯片价格（2021-2026）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中国市场主要厂商逻辑芯片总部及产地分布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中国市场主要厂商成立时间及逻辑芯片商业化日期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中国市场主要厂商逻辑芯片产品类型及应用</w:t>
      </w:r>
      <w:r>
        <w:rPr>
          <w:rFonts w:hint="eastAsia"/>
        </w:rPr>
        <w:br/>
      </w:r>
      <w:r>
        <w:rPr>
          <w:rFonts w:hint="eastAsia"/>
        </w:rPr>
        <w:t>　　2.7 逻辑芯片行业集中度、竞争程度分析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逻辑芯片行业集中度分析：2025年中国Top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中国市场逻辑芯片第一梯队、第二梯队和第三梯队厂商（品牌）及2025年市场份额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重点企业（1）基本信息、逻辑芯片生产基地、总部、竞争对手及市场地位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逻辑芯片产品规格、参数及市场应用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重点企业（1）在中国市场逻辑芯片销量、收入、价格及毛利率（2021-2026）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重点企业（2）基本信息、逻辑芯片生产基地、总部、竞争对手及市场地位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逻辑芯片产品规格、参数及市场应用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重点企业（2）在中国市场逻辑芯片销量、收入、价格及毛利率（2021-2026）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重点企业（3）基本信息、逻辑芯片生产基地、总部、竞争对手及市场地位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逻辑芯片产品规格、参数及市场应用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重点企业（3）在中国市场逻辑芯片销量、收入、价格及毛利率（2021-2026）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重点企业（4）基本信息、逻辑芯片生产基地、总部、竞争对手及市场地位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逻辑芯片产品规格、参数及市场应用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重点企业（4）在中国市场逻辑芯片销量、收入、价格及毛利率（2021-2026）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重点企业（5）基本信息、逻辑芯片生产基地、总部、竞争对手及市场地位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逻辑芯片产品规格、参数及市场应用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重点企业（5）在中国市场逻辑芯片销量、收入、价格及毛利率（2021-2026）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重点企业（6）基本信息、逻辑芯片生产基地、总部、竞争对手及市场地位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逻辑芯片产品规格、参数及市场应用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重点企业（6）在中国市场逻辑芯片销量、收入、价格及毛利率（2021-2026）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重点企业（7）基本信息、逻辑芯片生产基地、总部、竞争对手及市场地位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逻辑芯片产品规格、参数及市场应用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重点企业（7）在中国市场逻辑芯片销量、收入、价格及毛利率（2021-2026）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重点企业（8）基本信息、逻辑芯片生产基地、总部、竞争对手及市场地位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逻辑芯片产品规格、参数及市场应用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重点企业（8）在中国市场逻辑芯片销量、收入、价格及毛利率（2021-2026）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重点企业（9）基本信息、逻辑芯片生产基地、总部、竞争对手及市场地位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逻辑芯片产品规格、参数及市场应用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重点企业（9）在中国市场逻辑芯片销量、收入、价格及毛利率（2021-2026）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重点企业（10）基本信息、逻辑芯片生产基地、总部、竞争对手及市场地位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逻辑芯片产品规格、参数及市场应用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重点企业（10）在中国市场逻辑芯片销量、收入、价格及毛利率（2021-2026）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重点企业（11）基本信息、逻辑芯片生产基地、总部、竞争对手及市场地位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逻辑芯片产品规格、参数及市场应用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重点企业（11）在中国市场逻辑芯片销量、收入、价格及毛利率（2021-2026）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重点企业（12）基本信息、逻辑芯片生产基地、总部、竞争对手及市场地位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逻辑芯片产品规格、参数及市场应用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重点企业（12）在中国市场逻辑芯片销量、收入、价格及毛利率（2021-2026）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重点企业（13）基本信息、逻辑芯片生产基地、总部、竞争对手及市场地位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逻辑芯片产品规格、参数及市场应用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重点企业（13）在中国市场逻辑芯片销量、收入、价格及毛利率（2021-2026）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重点企业（14）基本信息、逻辑芯片生产基地、总部、竞争对手及市场地位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逻辑芯片产品规格、参数及市场应用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重点企业（14）在中国市场逻辑芯片销量、收入、价格及毛利率（2021-2026）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重点企业（15）基本信息、逻辑芯片生产基地、总部、竞争对手及市场地位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逻辑芯片产品规格、参数及市场应用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重点企业（15）在中国市场逻辑芯片销量、收入、价格及毛利率（2021-2026）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重点企业（16）基本信息、逻辑芯片生产基地、总部、竞争对手及市场地位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逻辑芯片产品规格、参数及市场应用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重点企业（16）在中国市场逻辑芯片销量、收入、价格及毛利率（2021-2026）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不同产品类型逻辑芯片分析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中国市场不同产品类型逻辑芯片销量（2021-2032）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中国市场不同产品类型逻辑芯片销量及市场份额（2021-2026）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中国市场不同产品类型逻辑芯片销量预测（2027-2032）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中国市场不同产品类型逻辑芯片规模（2021-2032）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中国市场不同产品类型逻辑芯片规模及市场份额（2021-2026）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中国市场不同产品类型逻辑芯片规模预测（2027-2032）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中国市场不同产品类型逻辑芯片价格走势（2021-2032）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不同应用逻辑芯片分析</w:t>
      </w:r>
      <w:r>
        <w:rPr>
          <w:rFonts w:hint="eastAsia"/>
        </w:rPr>
        <w:br/>
      </w:r>
      <w:r>
        <w:rPr>
          <w:rFonts w:hint="eastAsia"/>
        </w:rPr>
        <w:t>　　5.1 中国市场不同应用逻辑芯片销量（2021-2032）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中国市场不同应用逻辑芯片销量及市场份额（2021-2026）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中国市场不同应用逻辑芯片销量预测（2027-2032）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中国市场不同应用逻辑芯片规模（2021-2032）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中国市场不同应用逻辑芯片规模及市场份额（2021-2026）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中国市场不同应用逻辑芯片规模预测（2027-2032）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中国市场不同应用逻辑芯片价格走势（2021-2032）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逻辑芯片行业发展分析---发展趋势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逻辑芯片行业发展分析---厂商壁垒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逻辑芯片行业发展分析---驱动因素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逻辑芯片行业发展分析---制约因素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逻辑芯片中国企业SWOT分析</w:t>
      </w:r>
      <w:r>
        <w:rPr>
          <w:rFonts w:hint="eastAsia"/>
        </w:rPr>
        <w:br/>
      </w:r>
      <w:r>
        <w:rPr>
          <w:rFonts w:hint="eastAsia"/>
        </w:rPr>
        <w:t>　　6.6 逻辑芯片行业发展分析---行业政策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逻辑芯片行业产业链简介</w:t>
      </w:r>
      <w:r>
        <w:rPr>
          <w:rFonts w:hint="eastAsia"/>
        </w:rPr>
        <w:br/>
      </w:r>
      <w:r>
        <w:rPr>
          <w:rFonts w:hint="eastAsia"/>
        </w:rPr>
        <w:t>　　7.2 逻辑芯片产业链分析-上游</w:t>
      </w:r>
      <w:r>
        <w:rPr>
          <w:rFonts w:hint="eastAsia"/>
        </w:rPr>
        <w:br/>
      </w:r>
      <w:r>
        <w:rPr>
          <w:rFonts w:hint="eastAsia"/>
        </w:rPr>
        <w:t>　　7.3 逻辑芯片产业链分析-中游</w:t>
      </w:r>
      <w:r>
        <w:rPr>
          <w:rFonts w:hint="eastAsia"/>
        </w:rPr>
        <w:br/>
      </w:r>
      <w:r>
        <w:rPr>
          <w:rFonts w:hint="eastAsia"/>
        </w:rPr>
        <w:t>　　7.4 逻辑芯片产业链分析-下游</w:t>
      </w:r>
      <w:r>
        <w:rPr>
          <w:rFonts w:hint="eastAsia"/>
        </w:rPr>
        <w:br/>
      </w:r>
      <w:r>
        <w:rPr>
          <w:rFonts w:hint="eastAsia"/>
        </w:rPr>
        <w:t>　　7.5 逻辑芯片行业采购模式</w:t>
      </w:r>
      <w:r>
        <w:rPr>
          <w:rFonts w:hint="eastAsia"/>
        </w:rPr>
        <w:br/>
      </w:r>
      <w:r>
        <w:rPr>
          <w:rFonts w:hint="eastAsia"/>
        </w:rPr>
        <w:t>　　7.6 逻辑芯片行业生产模式</w:t>
      </w:r>
      <w:r>
        <w:rPr>
          <w:rFonts w:hint="eastAsia"/>
        </w:rPr>
        <w:br/>
      </w:r>
      <w:r>
        <w:rPr>
          <w:rFonts w:hint="eastAsia"/>
        </w:rPr>
        <w:t>　　7.7 逻辑芯片行业销售模式及销售渠道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中国本土逻辑芯片产能、产量分析</w:t>
      </w:r>
      <w:r>
        <w:rPr>
          <w:rFonts w:hint="eastAsia"/>
        </w:rPr>
        <w:br/>
      </w:r>
      <w:r>
        <w:rPr>
          <w:rFonts w:hint="eastAsia"/>
        </w:rPr>
        <w:t>　　8.1 中国逻辑芯片供需现状及预测（2021-2032）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中国逻辑芯片产能、产量、产能利用率及发展趋势（2021-2032）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中国逻辑芯片产量、市场需求量及发展趋势（2021-2032）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中国逻辑芯片进出口分析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中国市场逻辑芯片主要进口来源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中国市场逻辑芯片主要出口目的地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不同产品类型逻辑芯片市场规模2021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不同应用逻辑芯片市场规模2021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中国市场主要厂商逻辑芯片销量（2021-2026）&amp;（百万颗）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4： 中国市场主要厂商逻辑芯片销量市场份额（2021-2026）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中国市场主要厂商逻辑芯片收入（2021-2026）&amp;（万元）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中国市场主要厂商逻辑芯片收入份额（2021-2026）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2025年中国主要生产商逻辑芯片收入排名（万元）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中国市场主要厂商逻辑芯片价格（2021-2026）&amp;（US$/K Units）</w:t>
      </w:r>
      <w:r>
        <w:rPr>
          <w:rFonts w:hint="eastAsia"/>
        </w:rPr>
        <w:br/>
      </w:r>
      <w:r>
        <w:rPr>
          <w:rFonts w:hint="eastAsia"/>
        </w:rPr>
        <w:t>　　表 9： 中国市场主要厂商逻辑芯片总部及产地分布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中国市场主要厂商成立时间及逻辑芯片商业化日期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中国市场主要厂商逻辑芯片产品类型及应用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2025年中国市场逻辑芯片主要厂商市场地位（第一梯队、第二梯队和第三梯队）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逻辑芯片市场投资、并购等现状分析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逻辑芯片生产基地、总部、竞争对手及市场地位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逻辑芯片产品规格、参数及市场应用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逻辑芯片销量（百万颗）、收入（万元）、价格（US$/K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逻辑芯片生产基地、总部、竞争对手及市场地位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逻辑芯片产品规格、参数及市场应用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逻辑芯片销量（百万颗）、收入（万元）、价格（US$/K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逻辑芯片生产基地、总部、竞争对手及市场地位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逻辑芯片产品规格、参数及市场应用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逻辑芯片销量（百万颗）、收入（万元）、价格（US$/K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逻辑芯片生产基地、总部、竞争对手及市场地位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逻辑芯片产品规格、参数及市场应用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逻辑芯片销量（百万颗）、收入（万元）、价格（US$/K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逻辑芯片生产基地、总部、竞争对手及市场地位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逻辑芯片产品规格、参数及市场应用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逻辑芯片销量（百万颗）、收入（万元）、价格（US$/K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逻辑芯片生产基地、总部、竞争对手及市场地位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逻辑芯片产品规格、参数及市场应用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逻辑芯片销量（百万颗）、收入（万元）、价格（US$/K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逻辑芯片生产基地、总部、竞争对手及市场地位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逻辑芯片产品规格、参数及市场应用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逻辑芯片销量（百万颗）、收入（万元）、价格（US$/K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逻辑芯片生产基地、总部、竞争对手及市场地位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逻辑芯片产品规格、参数及市场应用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逻辑芯片销量（百万颗）、收入（万元）、价格（US$/K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逻辑芯片生产基地、总部、竞争对手及市场地位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逻辑芯片产品规格、参数及市场应用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逻辑芯片销量（百万颗）、收入（万元）、价格（US$/K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逻辑芯片生产基地、总部、竞争对手及市场地位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逻辑芯片产品规格、参数及市场应用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逻辑芯片销量（百万颗）、收入（万元）、价格（US$/K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逻辑芯片生产基地、总部、竞争对手及市场地位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逻辑芯片产品规格、参数及市场应用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逻辑芯片销量（百万颗）、收入（万元）、价格（US$/K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逻辑芯片生产基地、总部、竞争对手及市场地位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逻辑芯片产品规格、参数及市场应用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逻辑芯片销量（百万颗）、收入（万元）、价格（US$/K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逻辑芯片生产基地、总部、竞争对手及市场地位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逻辑芯片产品规格、参数及市场应用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逻辑芯片销量（百万颗）、收入（万元）、价格（US$/K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逻辑芯片生产基地、总部、竞争对手及市场地位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逻辑芯片产品规格、参数及市场应用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逻辑芯片销量（百万颗）、收入（万元）、价格（US$/K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逻辑芯片生产基地、总部、竞争对手及市场地位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逻辑芯片产品规格、参数及市场应用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逻辑芯片销量（百万颗）、收入（万元）、价格（US$/K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逻辑芯片生产基地、总部、竞争对手及市场地位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逻辑芯片产品规格、参数及市场应用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逻辑芯片销量（百万颗）、收入（万元）、价格（US$/K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中国市场不同产品类型逻辑芯片销量（2021-2026）&amp;（百万颗）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中国市场不同产品类型逻辑芯片销量市场份额（2021-2026）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中国市场不同产品类型逻辑芯片销量预测（2027-2032）&amp;（百万颗）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中国市场不同产品类型逻辑芯片销量市场份额预测（2027-2032）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中国市场不同产品类型逻辑芯片规模（2021-2026）&amp;（万元）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中国市场不同产品类型逻辑芯片规模市场份额（2021-2026）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中国市场不同产品类型逻辑芯片规模预测（2027-2032）&amp;（万元）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中国市场不同产品类型逻辑芯片规模市场份额预测（2027-2032）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中国市场不同应用逻辑芯片销量（2021-2026）&amp;（百万颗）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103： 中国市场不同应用逻辑芯片销量市场份额（2021-2026）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中国市场不同应用逻辑芯片销量预测（2027-2032）&amp;（百万颗）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105： 中国市场不同应用逻辑芯片销量市场份额预测（2027-2032）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中国市场不同应用逻辑芯片规模（2021-2026）&amp;（万元）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中国市场不同应用逻辑芯片规模市场份额（2021-2026）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中国市场不同应用逻辑芯片规模预测（2027-2032）&amp;（万元）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中国市场不同应用逻辑芯片规模市场份额预测（2027-2032）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逻辑芯片行业发展分析---发展趋势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逻辑芯片行业发展分析---厂商壁垒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逻辑芯片行业发展分析---驱动因素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逻辑芯片行业发展分析---制约因素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逻辑芯片行业相关重点政策一览</w:t>
      </w:r>
      <w:r>
        <w:rPr>
          <w:rFonts w:hint="eastAsia"/>
        </w:rPr>
        <w:br/>
      </w:r>
      <w:r>
        <w:rPr>
          <w:rFonts w:hint="eastAsia"/>
        </w:rPr>
        <w:t>　　表 115： 逻辑芯片行业供应链分析</w:t>
      </w:r>
      <w:r>
        <w:rPr>
          <w:rFonts w:hint="eastAsia"/>
        </w:rPr>
        <w:br/>
      </w:r>
      <w:r>
        <w:rPr>
          <w:rFonts w:hint="eastAsia"/>
        </w:rPr>
        <w:t>　　表 116： 逻辑芯片上游原料供应商</w:t>
      </w:r>
      <w:r>
        <w:rPr>
          <w:rFonts w:hint="eastAsia"/>
        </w:rPr>
        <w:br/>
      </w:r>
      <w:r>
        <w:rPr>
          <w:rFonts w:hint="eastAsia"/>
        </w:rPr>
        <w:t>　　表 117： 逻辑芯片行业主要下游客户</w:t>
      </w:r>
      <w:r>
        <w:rPr>
          <w:rFonts w:hint="eastAsia"/>
        </w:rPr>
        <w:br/>
      </w:r>
      <w:r>
        <w:rPr>
          <w:rFonts w:hint="eastAsia"/>
        </w:rPr>
        <w:t>　　表 118： 逻辑芯片典型经销商</w:t>
      </w:r>
      <w:r>
        <w:rPr>
          <w:rFonts w:hint="eastAsia"/>
        </w:rPr>
        <w:br/>
      </w:r>
      <w:r>
        <w:rPr>
          <w:rFonts w:hint="eastAsia"/>
        </w:rPr>
        <w:t>　　表 119： 中国逻辑芯片产量、销量、进口量及出口量（2021-2026）&amp;（百万颗）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120： 中国逻辑芯片产量、销量、进口量及出口量预测（2027-2032）&amp;（百万颗）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121： 中国市场逻辑芯片主要进口来源</w:t>
      </w:r>
      <w:r>
        <w:rPr>
          <w:rFonts w:hint="eastAsia"/>
        </w:rPr>
        <w:br/>
      </w:r>
      <w:r>
        <w:rPr>
          <w:rFonts w:hint="eastAsia"/>
        </w:rPr>
        <w:t>　　表 122： 中国市场逻辑芯片主要出口目的地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逻辑芯片产品图片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中国不同产品类型逻辑芯片市场规模市场份额2025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标准逻辑集成电路产品图片</w:t>
      </w:r>
      <w:r>
        <w:rPr>
          <w:rFonts w:hint="eastAsia"/>
        </w:rPr>
        <w:br/>
      </w:r>
      <w:r>
        <w:rPr>
          <w:rFonts w:hint="eastAsia"/>
        </w:rPr>
        <w:t>　　图 4： 专用集成电路产品图片</w:t>
      </w:r>
      <w:r>
        <w:rPr>
          <w:rFonts w:hint="eastAsia"/>
        </w:rPr>
        <w:br/>
      </w:r>
      <w:r>
        <w:rPr>
          <w:rFonts w:hint="eastAsia"/>
        </w:rPr>
        <w:t>　　图 5： 中国不同应用逻辑芯片市场份额2025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通信</w:t>
      </w:r>
      <w:r>
        <w:rPr>
          <w:rFonts w:hint="eastAsia"/>
        </w:rPr>
        <w:br/>
      </w:r>
      <w:r>
        <w:rPr>
          <w:rFonts w:hint="eastAsia"/>
        </w:rPr>
        <w:t>　　图 8： 消费类电子产品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中国市场逻辑芯片市场规模，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中国市场逻辑芯片收入及增长率（2021-2032）&amp;（万元）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中国市场逻辑芯片销量及增长率（2021-2032）&amp;（百万颗）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2025年中国市场主要厂商逻辑芯片销量市场份额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2025年中国市场主要厂商逻辑芯片收入市场份额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2025年中国市场前五大厂商逻辑芯片市场份额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2025年中国市场逻辑芯片第一梯队、第二梯队和第三梯队厂商（品牌）及市场份额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中国市场不同产品类型逻辑芯片价格走势（2021-2032）&amp;（US$/K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19： 中国市场不同应用逻辑芯片价格走势（2021-2032）&amp;（US$/K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20： 逻辑芯片中国企业SWOT分析</w:t>
      </w:r>
      <w:r>
        <w:rPr>
          <w:rFonts w:hint="eastAsia"/>
        </w:rPr>
        <w:br/>
      </w:r>
      <w:r>
        <w:rPr>
          <w:rFonts w:hint="eastAsia"/>
        </w:rPr>
        <w:t>　　图 21： 逻辑芯片产业链</w:t>
      </w:r>
      <w:r>
        <w:rPr>
          <w:rFonts w:hint="eastAsia"/>
        </w:rPr>
        <w:br/>
      </w:r>
      <w:r>
        <w:rPr>
          <w:rFonts w:hint="eastAsia"/>
        </w:rPr>
        <w:t>　　图 22： 逻辑芯片行业采购模式分析</w:t>
      </w:r>
      <w:r>
        <w:rPr>
          <w:rFonts w:hint="eastAsia"/>
        </w:rPr>
        <w:br/>
      </w:r>
      <w:r>
        <w:rPr>
          <w:rFonts w:hint="eastAsia"/>
        </w:rPr>
        <w:t>　　图 23： 逻辑芯片行业生产模式分析</w:t>
      </w:r>
      <w:r>
        <w:rPr>
          <w:rFonts w:hint="eastAsia"/>
        </w:rPr>
        <w:br/>
      </w:r>
      <w:r>
        <w:rPr>
          <w:rFonts w:hint="eastAsia"/>
        </w:rPr>
        <w:t>　　图 24： 逻辑芯片行业销售模式分析</w:t>
      </w:r>
      <w:r>
        <w:rPr>
          <w:rFonts w:hint="eastAsia"/>
        </w:rPr>
        <w:br/>
      </w:r>
      <w:r>
        <w:rPr>
          <w:rFonts w:hint="eastAsia"/>
        </w:rPr>
        <w:t>　　图 25： 中国逻辑芯片产能、产量、产能利用率及发展趋势（2021-2032）&amp;（百万颗）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26： 中国逻辑芯片产量、市场需求量及发展趋势（2021-2032）&amp;（百万颗）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ec036412704f3f" w:history="1">
        <w:r>
          <w:rPr>
            <w:rStyle w:val="Hyperlink"/>
          </w:rPr>
          <w:t>2026-2032年中国逻辑芯片发展现状调研及市场前景分析报告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ec036412704f3f" w:history="1">
        <w:r>
          <w:rPr>
            <w:rStyle w:val="Hyperlink"/>
          </w:rPr>
          <w:t>https://www.20087.com/3/30/LuoJiXinPianHangYeQianJingFenXi.html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热点：存储芯片和逻辑芯片哪个更难、逻辑芯片是什么意思、NAND闪存芯片、可编程逻辑芯片、gpu算力对照表、逻辑芯片和数字芯片的区别、逻辑芯片和存储芯片的区别、逻辑芯片作用、国产芯片三大龙头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14ecf79e5b418a" w:history="1">
      <w:r>
        <w:rPr>
          <w:rStyle w:val="Hyperlink"/>
        </w:rPr>
        <w:t>2026-2032年中国逻辑芯片发展现状调研及市场前景分析报告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LuoJiXinPianHangYeQianJingFenXi.html" TargetMode="External" Id="R54ec036412704f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LuoJiXinPianHangYeQianJingFenXi.html" TargetMode="External" Id="Rad14ecf79e5b41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2025-11-28T02:12:56Z</dcterms:created>
  <dcterms:modified xsi:type="dcterms:W3CDTF">2025-11-28T03:12:56Z</dcterms:modified>
  <dc:subject>2026-2032年中国逻辑芯片发展现状调研及市场前景分析报告</dc:subject>
  <dc:title>2026-2032年中国逻辑芯片发展现状调研及市场前景分析报告</dc:title>
  <cp:keywords>2026-2032年中国逻辑芯片发展现状调研及市场前景分析报告</cp:keywords>
  <dc:description>2026-2032年中国逻辑芯片发展现状调研及市场前景分析报告</dc:description>
</cp:coreProperties>
</file>