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bec7f87b48ef" w:history="1">
              <w:r>
                <w:rPr>
                  <w:rStyle w:val="Hyperlink"/>
                </w:rPr>
                <w:t>中国防弹车行业发展调研与市场前景预测报告（2024-2030年）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bec7f87b48ef" w:history="1">
              <w:r>
                <w:rPr>
                  <w:rStyle w:val="Hyperlink"/>
                </w:rPr>
                <w:t>中国防弹车行业发展调研与市场前景预测报告（2024-2030年）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fbec7f87b48ef" w:history="1">
                <w:r>
                  <w:rPr>
                    <w:rStyle w:val="Hyperlink"/>
                  </w:rPr>
                  <w:t>https://www.20087.com/3/30/FangDanCheShiChangJingZhengYuFaZ.html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特种车辆，近年来随着全球安全形势的变化，市场需求持续增长。现代防弹车不仅在车身和玻璃上采用了高强度装甲材料，还集成了主动防护系统和紧急逃生装置，以应对多样化的安全威胁。同时，轻量化和燃油效率的提升，使得防弹车在保持防护性能的同时，提高了机动性和隐蔽性。</w:t>
      </w:r>
      <w:r>
        <w:rPr>
          <w:rFonts w:hint="eastAsia"/>
        </w:rPr>
        <w:br/>
      </w:r>
      <w:r>
        <w:rPr>
          <w:rFonts w:hint="eastAsia"/>
        </w:rPr>
        <w:t>　　未来，防弹车的发展将更加注重智能化和隐蔽性。智能化趋势体现在集成先进的通信和监视系统，以及自动驾驶技术，提高车辆的生存能力和战术灵活性。隐蔽性趋势则意味着开发更高效的伪装技术和隐身材料，以减少雷达和红外探测，增强车辆的隐蔽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fbec7f87b48ef" w:history="1">
        <w:r>
          <w:rPr>
            <w:rStyle w:val="Hyperlink"/>
          </w:rPr>
          <w:t>中国防弹车行业发展调研与市场前景预测报告（2024-2030年）</w:t>
        </w:r>
      </w:hyperlink>
      <w:r>
        <w:rPr>
          <w:rFonts w:hint="eastAsia"/>
        </w:rPr>
        <w:t>》基于多年行业研究积累，结合防弹车市场发展现状，依托行业权威数据资源和长期市场监测数据库，对防弹车市场规模、技术现状及未来方向进行了全面分析。报告梳理了防弹车行业竞争格局，重点评估了主要企业的市场表现及品牌影响力，并通过SWOT分析揭示了防弹车行业机遇与潜在风险。同时，报告对防弹车市场前景和发展趋势进行了科学预测，为投资者提供了投资价值判断和策略建议，助力把握防弹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防弹车行业概述</w:t>
      </w:r>
      <w:r>
        <w:rPr>
          <w:rFonts w:hint="eastAsia"/>
        </w:rPr>
        <w:br/>
      </w:r>
      <w:r>
        <w:rPr>
          <w:rFonts w:hint="eastAsia"/>
        </w:rPr>
        <w:t>　　第一节 防弹车行业定义</w:t>
      </w:r>
      <w:r>
        <w:rPr>
          <w:rFonts w:hint="eastAsia"/>
        </w:rPr>
        <w:br/>
      </w:r>
      <w:r>
        <w:rPr>
          <w:rFonts w:hint="eastAsia"/>
        </w:rPr>
        <w:t>　　第二节 防弹车行业发展历程</w:t>
      </w:r>
      <w:r>
        <w:rPr>
          <w:rFonts w:hint="eastAsia"/>
        </w:rPr>
        <w:br/>
      </w:r>
      <w:r>
        <w:rPr>
          <w:rFonts w:hint="eastAsia"/>
        </w:rPr>
        <w:t>　　第三节 防弹车行业分类情况</w:t>
      </w:r>
      <w:r>
        <w:rPr>
          <w:rFonts w:hint="eastAsia"/>
        </w:rPr>
        <w:br/>
      </w:r>
      <w:r>
        <w:rPr>
          <w:rFonts w:hint="eastAsia"/>
        </w:rPr>
        <w:t>　　第四节 防弹车产业链分析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2019-2024年中国防弹车行业发展环境分析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2019-2024年中国防弹车行业发展政策环境分析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2019-2024年中国防弹车行业发展社会环境分析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2019-2024年中国防弹车行业总体发展状况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中国防弹车行业产销情况分析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中国防弹车行业财务能力分析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中国防弹车市场供需分析</w:t>
      </w:r>
      <w:r>
        <w:rPr>
          <w:rFonts w:hint="eastAsia"/>
        </w:rPr>
        <w:br/>
      </w:r>
      <w:r>
        <w:rPr>
          <w:rFonts w:hint="eastAsia"/>
        </w:rPr>
        <w:t>　　第一节 防弹车市场现状分析及预测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一、2019-2024年我国防弹车行业总产值分析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二、2024-2030年我国防弹车行业总产值预测</w:t>
      </w:r>
      <w:r>
        <w:rPr>
          <w:rFonts w:hint="eastAsia"/>
        </w:rPr>
        <w:br/>
      </w:r>
      <w:r>
        <w:rPr>
          <w:rFonts w:hint="eastAsia"/>
        </w:rPr>
        <w:t>　　第二节 防弹车产品产量分析及预测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一、2019-2024年我国防弹车产量分析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二、2024-2030年我国防弹车产量预测</w:t>
      </w:r>
      <w:r>
        <w:rPr>
          <w:rFonts w:hint="eastAsia"/>
        </w:rPr>
        <w:br/>
      </w:r>
      <w:r>
        <w:rPr>
          <w:rFonts w:hint="eastAsia"/>
        </w:rPr>
        <w:t>　　第三节 防弹车市场需求分析及预测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一、2019-2024年我国防弹车市场需求分析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二、2024-2030年我国防弹车市场需求预测</w:t>
      </w:r>
      <w:r>
        <w:rPr>
          <w:rFonts w:hint="eastAsia"/>
        </w:rPr>
        <w:br/>
      </w:r>
      <w:r>
        <w:rPr>
          <w:rFonts w:hint="eastAsia"/>
        </w:rPr>
        <w:t>　　第四节 防弹车进出口数据分析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一、我国防弹车出口数据分析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二、我国防弹车进口数据分析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三、我国防弹车进出口数据预测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中国防弹车行业发展分析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二、2019-2024年中国防弹车行业发展特点分析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三、2019-2024年中国防弹车行业市场供需分析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中国防弹车产业特征与行业重要性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防弹车行业特性分析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2024年中国防弹车市场规模分析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2024年中国防弹车区域市场规模分析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2024-2030年中国防弹车市场规模预测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防弹车及其主要上下游产品</w:t>
      </w:r>
      <w:r>
        <w:rPr>
          <w:rFonts w:hint="eastAsia"/>
        </w:rPr>
        <w:br/>
      </w:r>
      <w:r>
        <w:rPr>
          <w:rFonts w:hint="eastAsia"/>
        </w:rPr>
        <w:t>　　第一节 防弹车上下游分析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防弹车行业产业链分析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防弹车企业竞争策略分析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一、提高防弹车企业核心竞争力的对策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二、影响防弹车企业核心竞争力的因素及提升途径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三、提高防弹车企业竞争力的策略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上海星星企业发展有限公司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防弹车行业投资机会分析</w:t>
      </w:r>
      <w:r>
        <w:rPr>
          <w:rFonts w:hint="eastAsia"/>
        </w:rPr>
        <w:br/>
      </w:r>
      <w:r>
        <w:rPr>
          <w:rFonts w:hint="eastAsia"/>
        </w:rPr>
        <w:t>　　　　一、防弹车投资项目分析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二、可以投资的防弹车模式</w:t>
      </w:r>
      <w:r>
        <w:rPr>
          <w:rFonts w:hint="eastAsia"/>
        </w:rPr>
        <w:br/>
      </w:r>
      <w:r>
        <w:rPr>
          <w:rFonts w:hint="eastAsia"/>
        </w:rPr>
        <w:t>　　　　三、2024年防弹车投资机会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2024-2030年中国防弹车行业发展预测分析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一、未来防弹车发展分析</w:t>
      </w:r>
      <w:r>
        <w:rPr>
          <w:rFonts w:hint="eastAsia"/>
        </w:rPr>
        <w:br/>
      </w:r>
      <w:r>
        <w:rPr>
          <w:rFonts w:hint="eastAsia"/>
        </w:rPr>
        <w:t>　　　　二、未来防弹车行业技术开发方向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防弹车产业用户度分析</w:t>
      </w:r>
      <w:r>
        <w:rPr>
          <w:rFonts w:hint="eastAsia"/>
        </w:rPr>
        <w:br/>
      </w:r>
      <w:r>
        <w:rPr>
          <w:rFonts w:hint="eastAsia"/>
        </w:rPr>
        <w:t>　　第一节 防弹车产业用户认知程度</w:t>
      </w:r>
      <w:r>
        <w:rPr>
          <w:rFonts w:hint="eastAsia"/>
        </w:rPr>
        <w:br/>
      </w:r>
      <w:r>
        <w:rPr>
          <w:rFonts w:hint="eastAsia"/>
        </w:rPr>
        <w:t>　　第二节 防弹车产业用户关注因素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2019-2024年防弹车行业发展趋势及投资风险分析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当前防弹车存在的问题</w:t>
      </w:r>
      <w:r>
        <w:rPr>
          <w:rFonts w:hint="eastAsia"/>
        </w:rPr>
        <w:br/>
      </w:r>
      <w:r>
        <w:rPr>
          <w:rFonts w:hint="eastAsia"/>
        </w:rPr>
        <w:t>　　第二节 防弹车未来发展预测分析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一、中国防弹车发展方向分析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二、2019-2024年中国防弹车行业发展规模预测</w:t>
      </w:r>
      <w:r>
        <w:rPr>
          <w:rFonts w:hint="eastAsia"/>
        </w:rPr>
        <w:br/>
      </w:r>
      <w:r>
        <w:rPr>
          <w:rFonts w:hint="eastAsia"/>
        </w:rPr>
        <w:t>　　　　三、2019-2024年中国防弹车行业发展趋势预测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2019-2024年中国防弹车行业投资风险分析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防弹车行业营销策略分析及建议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一、防弹车行业营销模式</w:t>
      </w:r>
      <w:r>
        <w:rPr>
          <w:rFonts w:hint="eastAsia"/>
        </w:rPr>
        <w:br/>
      </w:r>
      <w:r>
        <w:rPr>
          <w:rFonts w:hint="eastAsia"/>
        </w:rPr>
        <w:t>　　　　二、防弹车行业营销策略</w:t>
      </w:r>
      <w:r>
        <w:rPr>
          <w:rFonts w:hint="eastAsia"/>
        </w:rPr>
        <w:br/>
      </w:r>
      <w:r>
        <w:rPr>
          <w:rFonts w:hint="eastAsia"/>
        </w:rPr>
        <w:t>　　第二节 防弹车行业企业经营发展分析及建议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一、防弹车行业经营模式</w:t>
      </w:r>
      <w:r>
        <w:rPr>
          <w:rFonts w:hint="eastAsia"/>
        </w:rPr>
        <w:br/>
      </w:r>
      <w:r>
        <w:rPr>
          <w:rFonts w:hint="eastAsia"/>
        </w:rPr>
        <w:t>　　　　二、防弹车行业生产模式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bec7f87b48ef" w:history="1">
        <w:r>
          <w:rPr>
            <w:rStyle w:val="Hyperlink"/>
          </w:rPr>
          <w:t>中国防弹车行业发展调研与市场前景预测报告（2024-2030年）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fbec7f87b48ef" w:history="1">
        <w:r>
          <w:rPr>
            <w:rStyle w:val="Hyperlink"/>
          </w:rPr>
          <w:t>https://www.20087.com/3/30/FangDanCheShiChangJingZhengYuFaZ.html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1032f1ff4493" w:history="1">
      <w:r>
        <w:rPr>
          <w:rStyle w:val="Hyperlink"/>
        </w:rPr>
        <w:t>中国防弹车行业发展调研与市场前景预测报告（2024-2030年）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ngDanCheShiChangJingZhengYuFaZ.html" TargetMode="External" Id="R675fbec7f87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ngDanCheShiChangJingZhengYuFaZ.html" TargetMode="External" Id="Re8fc1032f1f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2024-04-05T23:23:00Z</dcterms:created>
  <dcterms:modified xsi:type="dcterms:W3CDTF">2024-04-06T00:23:00Z</dcterms:modified>
  <dc:subject>中国防弹车行业发展调研与市场前景预测报告（2024-2030年）</dc:subject>
  <dc:title>中国防弹车行业发展调研与市场前景预测报告（2024-2030年）</dc:title>
  <cp:keywords>中国防弹车行业发展调研与市场前景预测报告（2024-2030年）</cp:keywords>
  <dc:description>中国防弹车行业发展调研与市场前景预测报告（2024-2030年）</dc:description>
</cp:coreProperties>
</file>