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7ea09d7cb433c" w:history="1">
              <w:r>
                <w:rPr>
                  <w:rStyle w:val="Hyperlink"/>
                </w:rPr>
                <w:t>2026-2032年全球与中国数据中心智能配电单元行业现状及行业前景分析报告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7ea09d7cb433c" w:history="1">
              <w:r>
                <w:rPr>
                  <w:rStyle w:val="Hyperlink"/>
                </w:rPr>
                <w:t>2026-2032年全球与中国数据中心智能配电单元行业现状及行业前景分析报告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7ea09d7cb433c" w:history="1">
                <w:r>
                  <w:rPr>
                    <w:rStyle w:val="Hyperlink"/>
                  </w:rPr>
                  <w:t>https://www.20087.com/5/70/ShuJuZhongXinZhiNengPeiDianDanYuanDeXianZhuangYuQianJing.html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智能配电单元（PDU）是现代数据中心机架级电力分配与管理的核心基础设施，具备实时监测、远程控制及环境感知等高级功能。随着云计算、大数据及人工智能等算力需求的激增，数据中心机柜功率密度显著提升，传统基础配电单元已难以满足精细化运营需求。目前，智能配电单元广泛集成了高精度计量、温湿度传感器及物联网通信模块，能够实现对每个插座级电力的实时监控与负载动态均衡。在应用端，超大规模数据中心与托管数据中心成为主要采购方，通过部署智能配电单元，运营方可大幅降低电力损耗，优化能源使用效率（PUE），并实现故障的快速定位与预测性维护，从而保障关键业务的高可用性。</w:t>
      </w:r>
      <w:r>
        <w:rPr>
          <w:rFonts w:hint="eastAsia"/>
        </w:rPr>
        <w:br/>
      </w:r>
      <w:r>
        <w:rPr>
          <w:rFonts w:hint="eastAsia"/>
        </w:rPr>
        <w:t>　　未来，数据中心智能配电单元将加速向高度智能化、模块化及绿色低碳方向演进。市场调研网指出，随着边缘计算与高密度计算集群的普及，配电单元需具备更高的功率承载能力与更紧凑的空间设计。在技术层面，人工智能算法的深度融入将使配电单元从被动监控转向主动决策，实现基于业务负载的自动能效优化与无缝的跨平台API集成。同时，在全球碳中和目标的驱动下，配电单元的设计将更加注重全生命周期的碳足迹管理，采用环保材料与高能效转换架构。此外，为应对复杂多变的算力部署需求，即插即用、热插拔的模块化配电架构将成为行业标配，为数据中心的弹性扩容与绿色转型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77ea09d7cb433c" w:history="1">
        <w:r>
          <w:rPr>
            <w:rStyle w:val="Hyperlink"/>
          </w:rPr>
          <w:t>2026-2032年全球与中国数据中心智能配电单元行业现状及行业前景分析报告</w:t>
        </w:r>
      </w:hyperlink>
      <w:r>
        <w:rPr>
          <w:rFonts w:hint="eastAsia"/>
        </w:rPr>
        <w:t>》，2025年数据中心智能配电单元行业市场规模达 亿元，预计2032年市场规模将达 亿元，期间年均复合增长率（CAGR）达 %。报告基于国家统计局及相关行业协会等权威部门数据，结合长期监测的一手资料，系统分析了数据中心智能配电单元行业的发展现状、市场规模、供需动态及进出口情况。报告详细解读了数据中心智能配电单元产业链上下游、重点区域市场、竞争格局及领先企业的表现，同时评估了数据中心智能配电单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按产品类型细分，全球数据中心智能配电单元市场规模2021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计量型智能电源分配单元</w:t>
      </w:r>
      <w:r>
        <w:rPr>
          <w:rFonts w:hint="eastAsia"/>
        </w:rPr>
        <w:br/>
      </w:r>
      <w:r>
        <w:rPr>
          <w:rFonts w:hint="eastAsia"/>
        </w:rPr>
        <w:t>　　　　1.3.3 监控型智能电源分配单元</w:t>
      </w:r>
      <w:r>
        <w:rPr>
          <w:rFonts w:hint="eastAsia"/>
        </w:rPr>
        <w:br/>
      </w:r>
      <w:r>
        <w:rPr>
          <w:rFonts w:hint="eastAsia"/>
        </w:rPr>
        <w:t>　　　　1.3.4 开关型智能电源分配单元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按结构细分，全球数据中心智能配电单元市场规模2021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垂直式电源分配单元</w:t>
      </w:r>
      <w:r>
        <w:rPr>
          <w:rFonts w:hint="eastAsia"/>
        </w:rPr>
        <w:br/>
      </w:r>
      <w:r>
        <w:rPr>
          <w:rFonts w:hint="eastAsia"/>
        </w:rPr>
        <w:t>　　　　1.4.3 水平式电源分配单元</w:t>
      </w:r>
      <w:r>
        <w:rPr>
          <w:rFonts w:hint="eastAsia"/>
        </w:rPr>
        <w:br/>
      </w:r>
      <w:r>
        <w:rPr>
          <w:rFonts w:hint="eastAsia"/>
        </w:rPr>
        <w:t>　　1.5 产品分类，按电气输入方式</w:t>
      </w:r>
      <w:r>
        <w:rPr>
          <w:rFonts w:hint="eastAsia"/>
        </w:rPr>
        <w:br/>
      </w:r>
      <w:r>
        <w:rPr>
          <w:rFonts w:hint="eastAsia"/>
        </w:rPr>
        <w:t>　　　　1.5.1 按电气输入方式细分，全球数据中心智能配电单元市场规模2021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单相电源分配单元</w:t>
      </w:r>
      <w:r>
        <w:rPr>
          <w:rFonts w:hint="eastAsia"/>
        </w:rPr>
        <w:br/>
      </w:r>
      <w:r>
        <w:rPr>
          <w:rFonts w:hint="eastAsia"/>
        </w:rPr>
        <w:t>　　　　1.5.3 三相电源分配单元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按应用细分，全球数据中心智能配电单元市场规模2021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超大型数据中心</w:t>
      </w:r>
      <w:r>
        <w:rPr>
          <w:rFonts w:hint="eastAsia"/>
        </w:rPr>
        <w:br/>
      </w:r>
      <w:r>
        <w:rPr>
          <w:rFonts w:hint="eastAsia"/>
        </w:rPr>
        <w:t>　　　　1.6.3 第三方数据中心</w:t>
      </w:r>
      <w:r>
        <w:rPr>
          <w:rFonts w:hint="eastAsia"/>
        </w:rPr>
        <w:br/>
      </w:r>
      <w:r>
        <w:rPr>
          <w:rFonts w:hint="eastAsia"/>
        </w:rPr>
        <w:t>　　　　1.6.4 企业自建数据中心</w:t>
      </w:r>
      <w:r>
        <w:rPr>
          <w:rFonts w:hint="eastAsia"/>
        </w:rPr>
        <w:br/>
      </w:r>
      <w:r>
        <w:rPr>
          <w:rFonts w:hint="eastAsia"/>
        </w:rPr>
        <w:t>　　　　1.6.5 人工智能与高性能计算服务器机柜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数据中心智能配电单元行业发展总体概况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数据中心智能配电单元行业发展主要特点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数据中心智能配电单元行业发展影响因素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数据中心智能配电单元有利因素</w:t>
      </w:r>
      <w:r>
        <w:rPr>
          <w:rFonts w:hint="eastAsia"/>
        </w:rPr>
        <w:br/>
      </w:r>
      <w:r>
        <w:rPr>
          <w:rFonts w:hint="eastAsia"/>
        </w:rPr>
        <w:t>　　　　1.7.3 .2 数据中心智能配电单元不利因素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全球市场，近三年数据中心智能配电单元主要企业占有率及排名（按销量）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数据中心智能配电单元主要企业在国际市场占有率（按销量，2023-2026）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2025年数据中心智能配电单元主要企业在国际市场排名（按销量）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全球市场主要企业数据中心智能配电单元销量（2023-2026）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全球市场，近三年数据中心智能配电单元主要企业占有率及排名（按收入）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数据中心智能配电单元主要企业在国际市场占有率（按收入，2023-2026）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2025年数据中心智能配电单元主要企业在国际市场排名（按收入）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全球市场主要企业数据中心智能配电单元销售收入（2023-2026）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全球市场主要企业数据中心智能配电单元销售价格（2023-2026）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中国市场，近三年数据中心智能配电单元主要企业占有率及排名（按销量）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数据中心智能配电单元主要企业在中国市场占有率（按销量，2023-2026）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2025年数据中心智能配电单元主要企业在中国市场排名（按销量）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中国市场主要企业数据中心智能配电单元销量（2023-2026）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中国市场，近三年数据中心智能配电单元主要企业占有率及排名（按收入）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数据中心智能配电单元主要企业在中国市场占有率（按收入，2023-2026）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2025年数据中心智能配电单元主要企业在中国市场排名（按收入）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中国市场主要企业数据中心智能配电单元销售收入（2023-2026）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全球主要厂商数据中心智能配电单元总部及产地分布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全球主要厂商成立时间及数据中心智能配电单元商业化日期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全球主要厂商数据中心智能配电单元产品类型及应用</w:t>
      </w:r>
      <w:r>
        <w:rPr>
          <w:rFonts w:hint="eastAsia"/>
        </w:rPr>
        <w:br/>
      </w:r>
      <w:r>
        <w:rPr>
          <w:rFonts w:hint="eastAsia"/>
        </w:rPr>
        <w:t>　　2.9 数据中心智能配电单元行业集中度、竞争程度分析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数据中心智能配电单元行业集中度分析：2025年全球Top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全球数据中心智能配电单元第一梯队、第二梯队和第三梯队生产商（品牌）及市场份额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全球数据中心智能配电单元总体规模分析</w:t>
      </w:r>
      <w:r>
        <w:rPr>
          <w:rFonts w:hint="eastAsia"/>
        </w:rPr>
        <w:br/>
      </w:r>
      <w:r>
        <w:rPr>
          <w:rFonts w:hint="eastAsia"/>
        </w:rPr>
        <w:t>　　3.1 全球数据中心智能配电单元供需现状及预测（2021-2032）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全球数据中心智能配电单元产能、产量、产能利用率及发展趋势（2021-2032）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全球数据中心智能配电单元产量、需求量及发展趋势（2021-2032）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全球主要地区数据中心智能配电单元产量及发展趋势（2021-2032）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全球主要地区数据中心智能配电单元产量（2021-2026）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全球主要地区数据中心智能配电单元产量（2027-2032）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全球主要地区数据中心智能配电单元产量市场份额（2021-2032）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中国数据中心智能配电单元供需现状及预测（2021-2032）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中国数据中心智能配电单元产能、产量、产能利用率及发展趋势（2021-2032）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中国数据中心智能配电单元产量、市场需求量及发展趋势（2021-2032）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中国市场数据中心智能配电单元进出口（2021-2032）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全球数据中心智能配电单元销量及销售额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全球市场数据中心智能配电单元销售额（2021-2032）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全球市场数据中心智能配电单元价格趋势（2021-2032）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全球数据中心智能配电单元主要地区分析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全球主要地区数据中心智能配电单元市场规模分析：2021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全球主要地区数据中心智能配电单元销售收入及市场份额（2021-2026）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全球主要地区数据中心智能配电单元销售收入预测（2027-2032）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全球主要地区数据中心智能配电单元销量分析：2021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全球主要地区数据中心智能配电单元销量及市场份额预测（2027-2032）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中东市场数据中心智能配电单元销量、收入及增长率（2021-2032）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数据中心智能配电单元销量、收入、价格及毛利率（2021-2026）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不同产品类型数据中心智能配电单元分析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全球不同产品类型数据中心智能配电单元销量预测（2027-2032）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全球不同产品类型数据中心智能配电单元收入（2021-2032）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全球不同产品类型数据中心智能配电单元收入及市场份额（2021-2026）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全球不同产品类型数据中心智能配电单元收入预测（2027-2032）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全球不同产品类型数据中心智能配电单元价格走势（2021-2032）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中国不同产品类型数据中心智能配电单元销量预测（2027-2032）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中国不同产品类型数据中心智能配电单元收入（2021-2032）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中国不同产品类型数据中心智能配电单元收入及市场份额（2021-2026）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中国不同产品类型数据中心智能配电单元收入预测（2027-2032）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不同应用数据中心智能配电单元分析</w:t>
      </w:r>
      <w:r>
        <w:rPr>
          <w:rFonts w:hint="eastAsia"/>
        </w:rPr>
        <w:br/>
      </w:r>
      <w:r>
        <w:rPr>
          <w:rFonts w:hint="eastAsia"/>
        </w:rPr>
        <w:t>　　7.1 全球不同应用数据中心智能配电单元销量（2021-2032）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全球不同应用数据中心智能配电单元销量预测（2027-2032）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全球不同应用数据中心智能配电单元收入（2021-2032）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全球不同应用数据中心智能配电单元收入及市场份额（2021-2026）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全球不同应用数据中心智能配电单元收入预测（2027-2032）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全球不同应用数据中心智能配电单元价格走势（2021-2032）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中国不同应用数据中心智能配电单元销量（2021-2032）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中国不同应用数据中心智能配电单元销量及市场份额（2021-2026）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中国不同应用数据中心智能配电单元销量预测（2027-2032）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中国不同应用数据中心智能配电单元收入（2021-2032）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中国不同应用数据中心智能配电单元收入及市场份额（2021-2026）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中国不同应用数据中心智能配电单元收入预测（2027-2032）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数据中心智能配电单元行业发展趋势</w:t>
      </w:r>
      <w:r>
        <w:rPr>
          <w:rFonts w:hint="eastAsia"/>
        </w:rPr>
        <w:br/>
      </w:r>
      <w:r>
        <w:rPr>
          <w:rFonts w:hint="eastAsia"/>
        </w:rPr>
        <w:t>　　8.2 数据中心智能配电单元行业主要驱动因素</w:t>
      </w:r>
      <w:r>
        <w:rPr>
          <w:rFonts w:hint="eastAsia"/>
        </w:rPr>
        <w:br/>
      </w:r>
      <w:r>
        <w:rPr>
          <w:rFonts w:hint="eastAsia"/>
        </w:rPr>
        <w:t>　　8.3 数据中心智能配电单元中国企业SWOT分析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中国数据中心智能配电单元行业政策环境分析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数据中心智能配电单元行业产业链简介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数据中心智能配电单元行业供应链分析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数据中心智能配电单元主要原料及供应情况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数据中心智能配电单元行业采购模式</w:t>
      </w:r>
      <w:r>
        <w:rPr>
          <w:rFonts w:hint="eastAsia"/>
        </w:rPr>
        <w:br/>
      </w:r>
      <w:r>
        <w:rPr>
          <w:rFonts w:hint="eastAsia"/>
        </w:rPr>
        <w:t>　　9.3 数据中心智能配电单元行业生产模式</w:t>
      </w:r>
      <w:r>
        <w:rPr>
          <w:rFonts w:hint="eastAsia"/>
        </w:rPr>
        <w:br/>
      </w:r>
      <w:r>
        <w:rPr>
          <w:rFonts w:hint="eastAsia"/>
        </w:rPr>
        <w:t>　　9.4 数据中心智能配电单元行业销售模式及销售渠道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按电气输入方式细分，全球数据中心智能配电单元市场规模2021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按应用细分，全球数据中心智能配电单元市场规模（CAGR）2021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数据中心智能配电单元行业发展主要特点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数据中心智能配电单元行业发展有利因素分析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数据中心智能配电单元行业发展不利因素分析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进入数据中心智能配电单元行业壁垒</w:t>
      </w:r>
      <w:r>
        <w:rPr>
          <w:rFonts w:hint="eastAsia"/>
        </w:rPr>
        <w:br/>
      </w:r>
      <w:r>
        <w:rPr>
          <w:rFonts w:hint="eastAsia"/>
        </w:rPr>
        <w:t>　　表 9： 数据中心智能配电单元主要企业在国际市场占有率（按销量，2023-2026）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2025年数据中心智能配电单元主要企业在国际市场排名（按销量）&amp;（千台）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全球市场主要企业数据中心智能配电单元销量（2023-2026）&amp;（千台）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数据中心智能配电单元主要企业在国际市场占有率（按收入，2023-2026）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2025年数据中心智能配电单元主要企业在国际市场排名（按收入）&amp;（万元）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全球市场主要企业数据中心智能配电单元销售收入（2023-2026）&amp;（万元）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全球市场主要企业数据中心智能配电单元销售价格（2023-2026）&amp;（元/台）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数据中心智能配电单元主要企业在中国市场占有率（按销量，2023-2026）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2025年数据中心智能配电单元主要企业在中国市场排名（按销量）&amp;（千台）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中国市场主要企业数据中心智能配电单元销量（2023-2026）&amp;（千台）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数据中心智能配电单元主要企业在中国市场占有率（按收入，2023-2026）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2025年数据中心智能配电单元主要企业在中国市场排名（按收入）&amp;（万元）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中国市场主要企业数据中心智能配电单元销售收入（2023-2026）&amp;（万元）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全球主要厂商数据中心智能配电单元总部及产地分布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全球主要厂商成立时间及数据中心智能配电单元商业化日期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全球主要厂商数据中心智能配电单元产品类型及应用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2025年全球数据中心智能配电单元主要厂商市场地位（第一梯队、第二梯队和第三梯队）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全球数据中心智能配电单元市场投资、并购等现状分析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全球主要地区数据中心智能配电单元产量增速（CAGR）：（2021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全球主要地区数据中心智能配电单元产量（2021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全球主要地区数据中心智能配电单元产量（2021-2026）&amp;（千台）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全球主要地区数据中心智能配电单元产量（2027-2032）&amp;（千台）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全球主要地区数据中心智能配电单元产量市场份额（2021-2026）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全球主要地区数据中心智能配电单元产量市场份额（2027-2032）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中国市场数据中心智能配电单元产量、销量、进出口（2021-2026）&amp;（千台）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中国市场数据中心智能配电单元产量、销量、进出口预测（2027-2032）&amp;（千台）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全球主要地区数据中心智能配电单元销售收入增速：（2021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全球主要地区数据中心智能配电单元销售收入（2021-2026）&amp;（万元）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全球主要地区数据中心智能配电单元销售收入市场份额（2021-2026）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全球主要地区数据中心智能配电单元收入（2027-2032）&amp;（万元）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全球主要地区数据中心智能配电单元收入市场份额（2027-2032）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全球主要地区数据中心智能配电单元销量（千台）：2021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全球主要地区数据中心智能配电单元销量（2027-2032）&amp;（千台）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全球主要地区数据中心智能配电单元销量份额（2027-2032）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数据中心智能配电单元生产基地、销售区域、竞争对手及市场地位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数据中心智能配电单元产品规格、参数及市场应用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数据中心智能配电单元销量（千台）、收入（万元）、价格（元/台）及毛利率（2021-2026）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246： 全球不同产品类型数据中心智能配电单元销量市场份额（2021-2026）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全球不同产品类型数据中心智能配电单元销量预测（2027-2032）&amp;（千台）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全球市场不同产品类型数据中心智能配电单元销量市场份额预测（2027-2032）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全球不同产品类型数据中心智能配电单元收入（2021-2026）&amp;（万元）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全球不同产品类型数据中心智能配电单元收入市场份额（2021-2026）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全球不同产品类型数据中心智能配电单元收入预测（2027-2032）&amp;（万元）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全球不同产品类型数据中心智能配电单元收入市场份额预测（2027-2032）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254： 中国不同产品类型数据中心智能配电单元销量市场份额（2021-2026）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中国不同产品类型数据中心智能配电单元销量预测（2027-2032）&amp;（千台）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全球市场不同产品类型数据中心智能配电单元销量市场份额预测（2027-2032）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中国不同产品类型数据中心智能配电单元收入（2021-2026）&amp;（万元）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中国不同产品类型数据中心智能配电单元收入市场份额（2021-2026）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中国不同产品类型数据中心智能配电单元收入预测（2027-2032）&amp;（万元）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中国不同产品类型数据中心智能配电单元收入市场份额预测（2027-2032）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262： 全球不同应用数据中心智能配电单元销量市场份额（2021-2026）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全球不同应用数据中心智能配电单元销量预测（2027-2032）&amp;（千台）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264： 全球市场不同应用数据中心智能配电单元销量市场份额预测（2027-2032）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全球不同应用数据中心智能配电单元收入（2021-2026）&amp;（万元）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全球不同应用数据中心智能配电单元收入市场份额（2021-2026）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全球不同应用数据中心智能配电单元收入预测（2027-2032）&amp;（万元）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全球不同应用数据中心智能配电单元收入市场份额预测（2027-2032）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中国不同应用数据中心智能配电单元销量（2021-2026）&amp;（千台）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270： 中国不同应用数据中心智能配电单元销量市场份额（2021-2026）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中国不同应用数据中心智能配电单元销量预测（2027-2032）&amp;（千台）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272： 中国市场不同应用数据中心智能配电单元销量市场份额预测（2027-2032）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中国不同应用数据中心智能配电单元收入（2021-2026）&amp;（万元）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中国不同应用数据中心智能配电单元收入市场份额（2021-2026）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中国不同应用数据中心智能配电单元收入预测（2027-2032）&amp;（万元）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中国不同应用数据中心智能配电单元收入市场份额预测（2027-2032）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数据中心智能配电单元行业发展趋势</w:t>
      </w:r>
      <w:r>
        <w:rPr>
          <w:rFonts w:hint="eastAsia"/>
        </w:rPr>
        <w:br/>
      </w:r>
      <w:r>
        <w:rPr>
          <w:rFonts w:hint="eastAsia"/>
        </w:rPr>
        <w:t>　　表 278： 数据中心智能配电单元行业主要驱动因素</w:t>
      </w:r>
      <w:r>
        <w:rPr>
          <w:rFonts w:hint="eastAsia"/>
        </w:rPr>
        <w:br/>
      </w:r>
      <w:r>
        <w:rPr>
          <w:rFonts w:hint="eastAsia"/>
        </w:rPr>
        <w:t>　　表 279： 数据中心智能配电单元行业供应链分析</w:t>
      </w:r>
      <w:r>
        <w:rPr>
          <w:rFonts w:hint="eastAsia"/>
        </w:rPr>
        <w:br/>
      </w:r>
      <w:r>
        <w:rPr>
          <w:rFonts w:hint="eastAsia"/>
        </w:rPr>
        <w:t>　　表 280： 数据中心智能配电单元上游原料供应商</w:t>
      </w:r>
      <w:r>
        <w:rPr>
          <w:rFonts w:hint="eastAsia"/>
        </w:rPr>
        <w:br/>
      </w:r>
      <w:r>
        <w:rPr>
          <w:rFonts w:hint="eastAsia"/>
        </w:rPr>
        <w:t>　　表 281： 数据中心智能配电单元主要地区不同应用客户分析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数据中心智能配电单元典型经销商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数据中心智能配电单元产品图片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全球不同产品类型数据中心智能配电单元销售额2021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全球不同产品类型数据中心智能配电单元市场份额2025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计量型智能电源分配单元产品图片</w:t>
      </w:r>
      <w:r>
        <w:rPr>
          <w:rFonts w:hint="eastAsia"/>
        </w:rPr>
        <w:br/>
      </w:r>
      <w:r>
        <w:rPr>
          <w:rFonts w:hint="eastAsia"/>
        </w:rPr>
        <w:t>　　图 5： 监控型智能电源分配单元产品图片</w:t>
      </w:r>
      <w:r>
        <w:rPr>
          <w:rFonts w:hint="eastAsia"/>
        </w:rPr>
        <w:br/>
      </w:r>
      <w:r>
        <w:rPr>
          <w:rFonts w:hint="eastAsia"/>
        </w:rPr>
        <w:t>　　图 6： 开关型智能电源分配单元产品图片</w:t>
      </w:r>
      <w:r>
        <w:rPr>
          <w:rFonts w:hint="eastAsia"/>
        </w:rPr>
        <w:br/>
      </w:r>
      <w:r>
        <w:rPr>
          <w:rFonts w:hint="eastAsia"/>
        </w:rPr>
        <w:t>　　图 7： 全球不同结构数据中心智能配电单元销售额2021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全球不同结构数据中心智能配电单元市场份额2025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垂直式电源分配单元产品图片</w:t>
      </w:r>
      <w:r>
        <w:rPr>
          <w:rFonts w:hint="eastAsia"/>
        </w:rPr>
        <w:br/>
      </w:r>
      <w:r>
        <w:rPr>
          <w:rFonts w:hint="eastAsia"/>
        </w:rPr>
        <w:t>　　图 10： 水平式电源分配单元产品图片</w:t>
      </w:r>
      <w:r>
        <w:rPr>
          <w:rFonts w:hint="eastAsia"/>
        </w:rPr>
        <w:br/>
      </w:r>
      <w:r>
        <w:rPr>
          <w:rFonts w:hint="eastAsia"/>
        </w:rPr>
        <w:t>　　图 11： 全球不同电气输入方式数据中心智能配电单元销售额2021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全球不同电气输入方式数据中心智能配电单元市场份额2025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13： 单相电源分配单元产品图片</w:t>
      </w:r>
      <w:r>
        <w:rPr>
          <w:rFonts w:hint="eastAsia"/>
        </w:rPr>
        <w:br/>
      </w:r>
      <w:r>
        <w:rPr>
          <w:rFonts w:hint="eastAsia"/>
        </w:rPr>
        <w:t>　　图 14： 三相电源分配单元产品图片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全球不同应用数据中心智能配电单元市场份额2025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17： 超大型数据中心</w:t>
      </w:r>
      <w:r>
        <w:rPr>
          <w:rFonts w:hint="eastAsia"/>
        </w:rPr>
        <w:br/>
      </w:r>
      <w:r>
        <w:rPr>
          <w:rFonts w:hint="eastAsia"/>
        </w:rPr>
        <w:t>　　图 18： 第三方数据中心</w:t>
      </w:r>
      <w:r>
        <w:rPr>
          <w:rFonts w:hint="eastAsia"/>
        </w:rPr>
        <w:br/>
      </w:r>
      <w:r>
        <w:rPr>
          <w:rFonts w:hint="eastAsia"/>
        </w:rPr>
        <w:t>　　图 19： 企业自建数据中心</w:t>
      </w:r>
      <w:r>
        <w:rPr>
          <w:rFonts w:hint="eastAsia"/>
        </w:rPr>
        <w:br/>
      </w:r>
      <w:r>
        <w:rPr>
          <w:rFonts w:hint="eastAsia"/>
        </w:rPr>
        <w:t>　　图 20： 人工智能与高性能计算服务器机柜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2025年全球前五大生产商数据中心智能配电单元市场份额</w:t>
      </w:r>
      <w:r>
        <w:rPr>
          <w:rFonts w:hint="eastAsia"/>
        </w:rPr>
        <w:br/>
      </w:r>
      <w:r>
        <w:rPr>
          <w:rFonts w:hint="eastAsia"/>
        </w:rPr>
        <w:t>　　图 23： 2025年全球数据中心智能配电单元第一梯队、第二梯队和第三梯队厂商及市场份额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全球数据中心智能配电单元产能、产量、产能利用率及发展趋势（2021-2032）&amp;（千台）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全球数据中心智能配电单元产量、需求量及发展趋势（2021-2032）&amp;（千台）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全球主要地区数据中心智能配电单元产量市场份额（2021-2032）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中国数据中心智能配电单元产能、产量、产能利用率及发展趋势（2021-2032）&amp;（千台）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中国数据中心智能配电单元产量、市场需求量及发展趋势（2021-2032）&amp;（千台）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全球数据中心智能配电单元市场销售额及增长率：（2021-2032）&amp;（万元）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全球市场数据中心智能配电单元市场规模：2021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全球市场数据中心智能配电单元价格趋势（2021-2032）&amp;（元/台）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全球主要地区数据中心智能配电单元销售收入（2021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全球主要地区数据中心智能配电单元销售收入市场份额（2021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中东市场数据中心智能配电单元销量及增长率（2021-2032）&amp;（千台）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中东市场数据中心智能配电单元收入及增长率（2021-2032）&amp;（万元）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全球不同产品类型数据中心智能配电单元价格走势（2021-2032）&amp;（元/台）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全球不同应用数据中心智能配电单元价格走势（2021-2032）&amp;（元/台）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数据中心智能配电单元中国企业SWOT分析</w:t>
      </w:r>
      <w:r>
        <w:rPr>
          <w:rFonts w:hint="eastAsia"/>
        </w:rPr>
        <w:br/>
      </w:r>
      <w:r>
        <w:rPr>
          <w:rFonts w:hint="eastAsia"/>
        </w:rPr>
        <w:t>　　图 54： 数据中心智能配电单元产业链</w:t>
      </w:r>
      <w:r>
        <w:rPr>
          <w:rFonts w:hint="eastAsia"/>
        </w:rPr>
        <w:br/>
      </w:r>
      <w:r>
        <w:rPr>
          <w:rFonts w:hint="eastAsia"/>
        </w:rPr>
        <w:t>　　图 55： 数据中心智能配电单元行业采购模式分析</w:t>
      </w:r>
      <w:r>
        <w:rPr>
          <w:rFonts w:hint="eastAsia"/>
        </w:rPr>
        <w:br/>
      </w:r>
      <w:r>
        <w:rPr>
          <w:rFonts w:hint="eastAsia"/>
        </w:rPr>
        <w:t>　　图 56： 数据中心智能配电单元行业生产模式</w:t>
      </w:r>
      <w:r>
        <w:rPr>
          <w:rFonts w:hint="eastAsia"/>
        </w:rPr>
        <w:br/>
      </w:r>
      <w:r>
        <w:rPr>
          <w:rFonts w:hint="eastAsia"/>
        </w:rPr>
        <w:t>　　图 57： 数据中心智能配电单元行业销售模式分析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7ea09d7cb433c" w:history="1">
        <w:r>
          <w:rPr>
            <w:rStyle w:val="Hyperlink"/>
          </w:rPr>
          <w:t>2026-2032年全球与中国数据中心智能配电单元行业现状及行业前景分析报告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7ea09d7cb433c" w:history="1">
        <w:r>
          <w:rPr>
            <w:rStyle w:val="Hyperlink"/>
          </w:rPr>
          <w:t>https://www.20087.com/5/70/ShuJuZhongXinZhiNengPeiDianDanYuanDeXianZhuangYuQianJing.html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b7dfdcb44130" w:history="1">
      <w:r>
        <w:rPr>
          <w:rStyle w:val="Hyperlink"/>
        </w:rPr>
        <w:t>2026-2032年全球与中国数据中心智能配电单元行业现状及行业前景分析报告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JuZhongXinZhiNengPeiDianDanYuanDeXianZhuangYuQianJing.html" TargetMode="External" Id="R7177ea09d7cb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JuZhongXinZhiNengPeiDianDanYuanDeXianZhuangYuQianJing.html" TargetMode="External" Id="Ra308b7dfdcb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2026-06-22T06:54:25Z</dcterms:created>
  <dcterms:modified xsi:type="dcterms:W3CDTF">2026-06-22T07:54:25Z</dcterms:modified>
  <dc:subject>2026-2032年全球与中国数据中心智能配电单元行业现状及行业前景分析报告</dc:subject>
  <dc:title>2026-2032年全球与中国数据中心智能配电单元行业现状及行业前景分析报告</dc:title>
  <cp:keywords>2026-2032年全球与中国数据中心智能配电单元行业现状及行业前景分析报告</cp:keywords>
  <dc:description>2026-2032年全球与中国数据中心智能配电单元行业现状及行业前景分析报告</dc:description>
</cp:coreProperties>
</file>