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26b220e8545f9" w:history="1">
              <w:r>
                <w:rPr>
                  <w:rStyle w:val="Hyperlink"/>
                </w:rPr>
                <w:t>2025-2031年中国粮食加工设备行业市场深度调研及前景预测报告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26b220e8545f9" w:history="1">
              <w:r>
                <w:rPr>
                  <w:rStyle w:val="Hyperlink"/>
                </w:rPr>
                <w:t>2025-2031年中国粮食加工设备行业市场深度调研及前景预测报告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26b220e8545f9" w:history="1">
                <w:r>
                  <w:rPr>
                    <w:rStyle w:val="Hyperlink"/>
                  </w:rPr>
                  <w:t>https://www.20087.com/5/80/LiangShiJiaGongSheBeiShiChangQianJing.html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设备行业在全球范围内保持着稳定增长，特别是在发展中国家，随着人口增长和对食品质量和安全标准的提高，对高效、智能的粮食加工设备需求旺盛。行业正通过引入自动化和智能化技术，如物联网和人工智能，提升设备的性能和生产效率。</w:t>
      </w:r>
      <w:r>
        <w:rPr>
          <w:rFonts w:hint="eastAsia"/>
        </w:rPr>
        <w:br/>
      </w:r>
      <w:r>
        <w:rPr>
          <w:rFonts w:hint="eastAsia"/>
        </w:rPr>
        <w:t>　　未来，粮食加工设备行业将更加注重智能化和可持续性。随着工业4.0的推进，设备将集成更多传感器和数据分析能力，实现远程监控和预测性维护，降低故障率和维修成本。同时，行业将开发更加节能和环保的加工技术，如低温干燥和循环利用水资源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26b220e8545f9" w:history="1">
        <w:r>
          <w:rPr>
            <w:rStyle w:val="Hyperlink"/>
          </w:rPr>
          <w:t>2025-2031年中国粮食加工设备行业市场深度调研及前景预测报告</w:t>
        </w:r>
      </w:hyperlink>
      <w:r>
        <w:rPr>
          <w:rFonts w:hint="eastAsia"/>
        </w:rPr>
        <w:t>》基于多年监测调研数据，结合粮食加工设备行业现状与发展前景，全面分析了粮食加工设备市场需求、市场规模、产业链构成、价格机制以及粮食加工设备细分市场特性。粮食加工设备报告客观评估了市场前景，预测了发展趋势，深入分析了品牌竞争、市场集中度及粮食加工设备重点企业运营状况。同时，粮食加工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中国粮食加工设备行业竞争背景分析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四、政策变更对粮食加工设备行业影响分析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六、金融危机对粮食加工设备行业影响分析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六、社会背景对粮食加工设备行业影响分析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四、技术创新对粮食加工设备行业影响分析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中国粮食加工设备市场现状分析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二、2019-2024年中国粮食加工设备的需求分析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三、2019-2024年中国粮食加工设备的供需平衡分析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粮食加工设备的进出口分析</w:t>
      </w:r>
      <w:r>
        <w:rPr>
          <w:rFonts w:hint="eastAsia"/>
        </w:rPr>
        <w:br/>
      </w:r>
      <w:r>
        <w:rPr>
          <w:rFonts w:hint="eastAsia"/>
        </w:rPr>
        <w:t>　　第一节 中国粮食加工设备的进出口格局分析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2019-2024年中国粮食加工设备的进出口数据统计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2025-2031年中国粮食加工设备的进口预测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2025-2031年中国粮食加工设备的出口预测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2019-2024年中国粮食加工设备行业重点数据解析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粮食加工设备行业规模情况分析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二、粮食加工设备行业人员规模状况分析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三、粮食加工设备行业资产规模状况分析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四、粮食加工设备行业市场规模状况分析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粮食加工设备行业综合能力分析及预测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一、粮食加工设备行业盈利能力分析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粮食加工设备行业各区域格局分析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粮食加工设备行业市场竞争分析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粮食加工设备行业竞争结构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中国粮食加工设备行业国际竞争力比较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粮食加工设备行业集中度分析</w:t>
      </w:r>
      <w:r>
        <w:rPr>
          <w:rFonts w:hint="eastAsia"/>
        </w:rPr>
        <w:br/>
      </w:r>
      <w:r>
        <w:rPr>
          <w:rFonts w:hint="eastAsia"/>
        </w:rPr>
        <w:t>　　第四节 粮食加工设备行业竞争趋势</w:t>
      </w:r>
      <w:r>
        <w:rPr>
          <w:rFonts w:hint="eastAsia"/>
        </w:rPr>
        <w:br/>
      </w:r>
      <w:r>
        <w:rPr>
          <w:rFonts w:hint="eastAsia"/>
        </w:rPr>
        <w:t>　　第五节 粮食加工设备行业竞争策略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粮食加工设备行业重点企业发展分析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2025-2031年粮食加工设备行业投资分析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2025-2031年粮食加工设备行业投资环境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2025-2031年粮食加工设备行业投资机遇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2025-2031年粮食加工设备行业投资风险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2025-2031年粮食加工设备行业投资前景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粮食加工设备行业发展前景分析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二、粮食加工设备行业市场蕴藏的商机分析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三、粮食加工设备行业十四五规划整体解读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中:智:林:－粮食加工设备行业发展对策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粮食加工设备行业类别</w:t>
      </w:r>
      <w:r>
        <w:rPr>
          <w:rFonts w:hint="eastAsia"/>
        </w:rPr>
        <w:br/>
      </w:r>
      <w:r>
        <w:rPr>
          <w:rFonts w:hint="eastAsia"/>
        </w:rPr>
        <w:t>　　图表 粮食加工设备行业产业链调研</w:t>
      </w:r>
      <w:r>
        <w:rPr>
          <w:rFonts w:hint="eastAsia"/>
        </w:rPr>
        <w:br/>
      </w:r>
      <w:r>
        <w:rPr>
          <w:rFonts w:hint="eastAsia"/>
        </w:rPr>
        <w:t>　　图表 粮食加工设备行业现状</w:t>
      </w:r>
      <w:r>
        <w:rPr>
          <w:rFonts w:hint="eastAsia"/>
        </w:rPr>
        <w:br/>
      </w:r>
      <w:r>
        <w:rPr>
          <w:rFonts w:hint="eastAsia"/>
        </w:rPr>
        <w:t>　　图表 粮食加工设备行业标准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2025年中国粮食加工设备行业产能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2019-2024年中国粮食加工设备行业产量统计</w:t>
      </w:r>
      <w:r>
        <w:rPr>
          <w:rFonts w:hint="eastAsia"/>
        </w:rPr>
        <w:br/>
      </w:r>
      <w:r>
        <w:rPr>
          <w:rFonts w:hint="eastAsia"/>
        </w:rPr>
        <w:t>　　图表 粮食加工设备行业动态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2025年中国粮食加工设备行业需求区域调研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**地区粮食加工设备市场调研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**地区粮食加工设备市场调研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粮食加工设备行业准入条件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26b220e8545f9" w:history="1">
        <w:r>
          <w:rPr>
            <w:rStyle w:val="Hyperlink"/>
          </w:rPr>
          <w:t>2025-2031年中国粮食加工设备行业市场深度调研及前景预测报告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26b220e8545f9" w:history="1">
        <w:r>
          <w:rPr>
            <w:rStyle w:val="Hyperlink"/>
          </w:rPr>
          <w:t>https://www.20087.com/5/80/LiangShiJiaGongSheBeiShiChangQianJing.html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2bc51876e42db" w:history="1">
      <w:r>
        <w:rPr>
          <w:rStyle w:val="Hyperlink"/>
        </w:rPr>
        <w:t>2025-2031年中国粮食加工设备行业市场深度调研及前景预测报告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iangShiJiaGongSheBeiShiChangQianJing.html" TargetMode="External" Id="R05226b220e85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iangShiJiaGongSheBeiShiChangQianJing.html" TargetMode="External" Id="Rc3a2bc51876e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2024-07-08T03:56:00Z</dcterms:created>
  <dcterms:modified xsi:type="dcterms:W3CDTF">2024-07-08T04:56:00Z</dcterms:modified>
  <dc:subject>2025-2031年中国粮食加工设备行业市场深度调研及前景预测报告</dc:subject>
  <dc:title>2025-2031年中国粮食加工设备行业市场深度调研及前景预测报告</dc:title>
  <cp:keywords>2025-2031年中国粮食加工设备行业市场深度调研及前景预测报告</cp:keywords>
  <dc:description>2025-2031年中国粮食加工设备行业市场深度调研及前景预测报告</dc:description>
</cp:coreProperties>
</file>