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674a0d994d5b" w:history="1">
              <w:r>
                <w:rPr>
                  <w:rStyle w:val="Hyperlink"/>
                </w:rPr>
                <w:t>2026-2032年中国2D机器视觉行业现状与市场前景报告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674a0d994d5b" w:history="1">
              <w:r>
                <w:rPr>
                  <w:rStyle w:val="Hyperlink"/>
                </w:rPr>
                <w:t>2026-2032年中国2D机器视觉行业现状与市场前景报告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674a0d994d5b" w:history="1">
                <w:r>
                  <w:rPr>
                    <w:rStyle w:val="Hyperlink"/>
                  </w:rPr>
                  <w:t>https://www.20087.com/5/60/2DJiQiShiJueShiChangXianZhuangHeQianJing.html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D机器视觉是一种基于图像传感器和图像处理算法，对二维空间中的物体进行识别、定位、测量和检测的自动化技术，广泛应用于工业制造、电子装配、包装检测、物流分拣等多个领域。随着智能制造水平提升与自动化产线升级加速，2D机器视觉在分辨率、识别速度与软件算法方面持续优化。主流厂商已在高精度AOI（自动光学检测）、多光源补偿成像、深度学习图像识别等方面取得进展，并逐步引入模块化设计、远程调试与集成式视觉系统，提升设备兼容性与部署效率。然而，行业内仍面临应用场景碎片化、图像处理算法泛化能力不足、系统维护成本高、核心部件依赖进口等问题，影响其在中低端市场的普及速度与企业盈利能力。</w:t>
      </w:r>
      <w:r>
        <w:rPr>
          <w:rFonts w:hint="eastAsia"/>
        </w:rPr>
        <w:br/>
      </w:r>
      <w:r>
        <w:rPr>
          <w:rFonts w:hint="eastAsia"/>
        </w:rPr>
        <w:t>　　未来，2D机器视觉将围绕智能化、平台化与边缘计算方向持续推进。市场调研网指出，一方面，随着AI视觉模型轻量化、嵌入式算力提升与高速图像采集技术的发展，2D视觉系统将在复杂背景识别、异常检测与自适应参数调整方面实现更大突破，满足柔性生产线与多品种小批量生产需求。另一方面，该技术将更多嵌入智能制造整体解决方案，与MES系统、机器人控制系统形成联动，构建“感知-决策-执行”闭环体系。此外，国家对高端装备自主化与国产替代战略的政策引导，将促使企业在算法开源生态、本地化服务与标准化接口方面加快整合步伐。预计未来2D机器视觉将在工业自动化与质量控制体系中继续扮演关键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d674a0d994d5b" w:history="1">
        <w:r>
          <w:rPr>
            <w:rStyle w:val="Hyperlink"/>
          </w:rPr>
          <w:t>2026-2032年中国2D机器视觉行业现状与市场前景报告</w:t>
        </w:r>
      </w:hyperlink>
      <w:r>
        <w:rPr>
          <w:rFonts w:hint="eastAsia"/>
        </w:rPr>
        <w:t>》系统分析了2D机器视觉行业的市场规模、竞争格局和技术发展现状，对2D机器视觉行业未来趋势做出客观预测。报告评估了2D机器视觉市场增长空间和投资风险，分析了重点企业的市场表现和战略布局，结合政策环境和消费需求变化，识别2D机器视觉行业潜在发展机遇，为投资者和企业决策者提供2D机器视觉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2D机器视觉产品概述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2D机器视觉市场特点分析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2D机器视觉行业发展周期特征分析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中国2D机器视觉行业发展环境分析</w:t>
      </w:r>
      <w:r>
        <w:rPr>
          <w:rFonts w:hint="eastAsia"/>
        </w:rPr>
        <w:br/>
      </w:r>
      <w:r>
        <w:rPr>
          <w:rFonts w:hint="eastAsia"/>
        </w:rPr>
        <w:t>　　第一节 中国2D机器视觉行业发展经济环境分析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中国2D机器视觉行业发展政策环境分析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一、2D机器视觉行业政策影响分析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二、相关2D机器视觉行业标准分析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全球2D机器视觉行业市场发展调研分析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全球2D机器视觉行业市场运行环境</w:t>
      </w:r>
      <w:r>
        <w:rPr>
          <w:rFonts w:hint="eastAsia"/>
        </w:rPr>
        <w:br/>
      </w:r>
      <w:r>
        <w:rPr>
          <w:rFonts w:hint="eastAsia"/>
        </w:rPr>
        <w:t>　　第二节 全球2D机器视觉行业市场发展情况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一、全球2D机器视觉行业市场供给分析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二、全球2D机器视觉行业市场需求分析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三、全球2D机器视觉行业主要国家地区发展情况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2026-2032年全球2D机器视觉行业市场规模趋势预测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中国2D机器视觉行业市场供需现状</w:t>
      </w:r>
      <w:r>
        <w:rPr>
          <w:rFonts w:hint="eastAsia"/>
        </w:rPr>
        <w:br/>
      </w:r>
      <w:r>
        <w:rPr>
          <w:rFonts w:hint="eastAsia"/>
        </w:rPr>
        <w:t>　　第一节 中国2D机器视觉市场现状</w:t>
      </w:r>
      <w:r>
        <w:rPr>
          <w:rFonts w:hint="eastAsia"/>
        </w:rPr>
        <w:br/>
      </w:r>
      <w:r>
        <w:rPr>
          <w:rFonts w:hint="eastAsia"/>
        </w:rPr>
        <w:t>　　第二节 中国2D机器视觉产量情况分析及预测</w:t>
      </w:r>
      <w:r>
        <w:rPr>
          <w:rFonts w:hint="eastAsia"/>
        </w:rPr>
        <w:br/>
      </w:r>
      <w:r>
        <w:rPr>
          <w:rFonts w:hint="eastAsia"/>
        </w:rPr>
        <w:t>　　　　一、2D机器视觉总体产能规模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二、2020-2025年中国2D机器视觉行业产量统计分析</w:t>
      </w:r>
      <w:r>
        <w:rPr>
          <w:rFonts w:hint="eastAsia"/>
        </w:rPr>
        <w:br/>
      </w:r>
      <w:r>
        <w:rPr>
          <w:rFonts w:hint="eastAsia"/>
        </w:rPr>
        <w:t>　　　　三、2D机器视觉行业区域产量分布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四、2026-2032年中国2D机器视觉行业产量预测</w:t>
      </w:r>
      <w:r>
        <w:rPr>
          <w:rFonts w:hint="eastAsia"/>
        </w:rPr>
        <w:br/>
      </w:r>
      <w:r>
        <w:rPr>
          <w:rFonts w:hint="eastAsia"/>
        </w:rPr>
        <w:t>　　第三节 中国2D机器视觉市场需求分析及预测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一、2020-2025年中国2D机器视觉市场需求统计</w:t>
      </w:r>
      <w:r>
        <w:rPr>
          <w:rFonts w:hint="eastAsia"/>
        </w:rPr>
        <w:br/>
      </w:r>
      <w:r>
        <w:rPr>
          <w:rFonts w:hint="eastAsia"/>
        </w:rPr>
        <w:t>　　　　二、中国2D机器视觉市场需求特点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三、2026-2032年中国2D机器视觉市场需求量预测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2025-2026年2D机器视觉行业技术发展现状及趋势分析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2D机器视觉行业技术发展现状分析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国内外2D机器视觉行业技术差异与原因</w:t>
      </w:r>
      <w:r>
        <w:rPr>
          <w:rFonts w:hint="eastAsia"/>
        </w:rPr>
        <w:br/>
      </w:r>
      <w:r>
        <w:rPr>
          <w:rFonts w:hint="eastAsia"/>
        </w:rPr>
        <w:t>　　第三节 2D机器视觉行业技术发展方向、趋势预测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提升2D机器视觉行业技术能力策略建议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中国2D机器视觉行业现状调研分析</w:t>
      </w:r>
      <w:r>
        <w:rPr>
          <w:rFonts w:hint="eastAsia"/>
        </w:rPr>
        <w:br/>
      </w:r>
      <w:r>
        <w:rPr>
          <w:rFonts w:hint="eastAsia"/>
        </w:rPr>
        <w:t>　　第一节 中国2D机器视觉行业发展现状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一、2025-2026年2D机器视觉行业品牌发展现状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二、2025-2026年2D机器视觉行业需求市场现状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三、2025-2026年2D机器视觉市场需求层次分析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四、2025-2026年中国2D机器视觉市场走向分析</w:t>
      </w:r>
      <w:r>
        <w:rPr>
          <w:rFonts w:hint="eastAsia"/>
        </w:rPr>
        <w:br/>
      </w:r>
      <w:r>
        <w:rPr>
          <w:rFonts w:hint="eastAsia"/>
        </w:rPr>
        <w:t>　　第二节 中国2D机器视觉行业存在的问题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一、2025-2026年2D机器视觉产品市场存在的主要问题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二、2025-2026年国内2D机器视觉产品市场的三大瓶颈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三、2025-2026年2D机器视觉产品市场遭遇的规模难题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对中国2D机器视觉市场的分析及思考</w:t>
      </w:r>
      <w:r>
        <w:rPr>
          <w:rFonts w:hint="eastAsia"/>
        </w:rPr>
        <w:br/>
      </w:r>
      <w:r>
        <w:rPr>
          <w:rFonts w:hint="eastAsia"/>
        </w:rPr>
        <w:t>　　　　一、2D机器视觉市场特点</w:t>
      </w:r>
      <w:r>
        <w:rPr>
          <w:rFonts w:hint="eastAsia"/>
        </w:rPr>
        <w:br/>
      </w:r>
      <w:r>
        <w:rPr>
          <w:rFonts w:hint="eastAsia"/>
        </w:rPr>
        <w:t>　　　　二、2D机器视觉市场分析</w:t>
      </w:r>
      <w:r>
        <w:rPr>
          <w:rFonts w:hint="eastAsia"/>
        </w:rPr>
        <w:br/>
      </w:r>
      <w:r>
        <w:rPr>
          <w:rFonts w:hint="eastAsia"/>
        </w:rPr>
        <w:t>　　　　三、2D机器视觉市场变化的方向</w:t>
      </w:r>
      <w:r>
        <w:rPr>
          <w:rFonts w:hint="eastAsia"/>
        </w:rPr>
        <w:br/>
      </w:r>
      <w:r>
        <w:rPr>
          <w:rFonts w:hint="eastAsia"/>
        </w:rPr>
        <w:t>　　　　四、中国2D机器视觉行业发展的新思路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五、对中国2D机器视觉行业发展的思考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2020-2025年中国2D机器视觉产品市场进出口数据分析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2020-2025年中国2D机器视觉产品出口统计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2020-2025年中国2D机器视觉产品进口统计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2020-2025年中国2D机器视觉产品进出口价格对比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中国2D机器视觉主要进口来源地及出口目的地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2D机器视觉行业细分产品调研</w:t>
      </w:r>
      <w:r>
        <w:rPr>
          <w:rFonts w:hint="eastAsia"/>
        </w:rPr>
        <w:br/>
      </w:r>
      <w:r>
        <w:rPr>
          <w:rFonts w:hint="eastAsia"/>
        </w:rPr>
        <w:t>　　第一节 2D机器视觉细分产品结构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2020-2025年中国2D机器视觉行业竞争态势分析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2025年2D机器视觉行业集中度分析</w:t>
      </w:r>
      <w:r>
        <w:rPr>
          <w:rFonts w:hint="eastAsia"/>
        </w:rPr>
        <w:br/>
      </w:r>
      <w:r>
        <w:rPr>
          <w:rFonts w:hint="eastAsia"/>
        </w:rPr>
        <w:t>　　　　一、2D机器视觉市场集中度分析</w:t>
      </w:r>
      <w:r>
        <w:rPr>
          <w:rFonts w:hint="eastAsia"/>
        </w:rPr>
        <w:br/>
      </w:r>
      <w:r>
        <w:rPr>
          <w:rFonts w:hint="eastAsia"/>
        </w:rPr>
        <w:t>　　　　二、2D机器视觉企业分布区域集中度分析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三、2D机器视觉区域消费集中度分析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2020-2025年2D机器视觉主要企业竞争力分析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2025年2D机器视觉行业竞争格局分析</w:t>
      </w:r>
      <w:r>
        <w:rPr>
          <w:rFonts w:hint="eastAsia"/>
        </w:rPr>
        <w:br/>
      </w:r>
      <w:r>
        <w:rPr>
          <w:rFonts w:hint="eastAsia"/>
        </w:rPr>
        <w:t>　　　　一、2D机器视觉行业竞争分析</w:t>
      </w:r>
      <w:r>
        <w:rPr>
          <w:rFonts w:hint="eastAsia"/>
        </w:rPr>
        <w:br/>
      </w:r>
      <w:r>
        <w:rPr>
          <w:rFonts w:hint="eastAsia"/>
        </w:rPr>
        <w:t>　　　　二、中外2D机器视觉产品竞争分析</w:t>
      </w:r>
      <w:r>
        <w:rPr>
          <w:rFonts w:hint="eastAsia"/>
        </w:rPr>
        <w:br/>
      </w:r>
      <w:r>
        <w:rPr>
          <w:rFonts w:hint="eastAsia"/>
        </w:rPr>
        <w:t>　　　　三、国内2D机器视觉行业重点企业发展动向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2D机器视觉行业上下游产业链发展情况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2D机器视觉上游产业发展分析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2D机器视觉下游产业发展分析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2D机器视觉行业重点企业竞争力分析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三、企业2D机器视觉经营状况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三、企业2D机器视觉经营状况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三、企业2D机器视觉经营状况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三、企业2D机器视觉经营状况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三、企业2D机器视觉经营状况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三、企业2D机器视觉经营状况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2D机器视觉企业管理策略建议</w:t>
      </w:r>
      <w:r>
        <w:rPr>
          <w:rFonts w:hint="eastAsia"/>
        </w:rPr>
        <w:br/>
      </w:r>
      <w:r>
        <w:rPr>
          <w:rFonts w:hint="eastAsia"/>
        </w:rPr>
        <w:t>　　第一节 提高2D机器视觉企业竞争力的策略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一、提高中国2D机器视觉企业核心竞争力的对策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二、2D机器视觉企业提升竞争力的主要方向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三、影响2D机器视觉企业核心竞争力的因素及提升途径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四、提高2D机器视觉企业竞争力的策略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对中国2D机器视觉品牌的战略思考</w:t>
      </w:r>
      <w:r>
        <w:rPr>
          <w:rFonts w:hint="eastAsia"/>
        </w:rPr>
        <w:br/>
      </w:r>
      <w:r>
        <w:rPr>
          <w:rFonts w:hint="eastAsia"/>
        </w:rPr>
        <w:t>　　　　一、2D机器视觉实施品牌战略的意义</w:t>
      </w:r>
      <w:r>
        <w:rPr>
          <w:rFonts w:hint="eastAsia"/>
        </w:rPr>
        <w:br/>
      </w:r>
      <w:r>
        <w:rPr>
          <w:rFonts w:hint="eastAsia"/>
        </w:rPr>
        <w:t>　　　　二、2D机器视觉企业品牌的现状分析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三、中国2D机器视觉企业的品牌战略</w:t>
      </w:r>
      <w:r>
        <w:rPr>
          <w:rFonts w:hint="eastAsia"/>
        </w:rPr>
        <w:br/>
      </w:r>
      <w:r>
        <w:rPr>
          <w:rFonts w:hint="eastAsia"/>
        </w:rPr>
        <w:t>　　　　四、2D机器视觉品牌战略管理的策略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2D机器视觉行业发展趋势及投资风险预警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2026年2D机器视觉市场前景分析</w:t>
      </w:r>
      <w:r>
        <w:rPr>
          <w:rFonts w:hint="eastAsia"/>
        </w:rPr>
        <w:br/>
      </w:r>
      <w:r>
        <w:rPr>
          <w:rFonts w:hint="eastAsia"/>
        </w:rPr>
        <w:t>　　第二节 2026年2D机器视觉行业发展趋势预测</w:t>
      </w:r>
      <w:r>
        <w:rPr>
          <w:rFonts w:hint="eastAsia"/>
        </w:rPr>
        <w:br/>
      </w:r>
      <w:r>
        <w:rPr>
          <w:rFonts w:hint="eastAsia"/>
        </w:rPr>
        <w:t>　　第三节 影响2D机器视觉行业发展的主要因素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一、2026年影响2D机器视觉行业运行的有利因素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二、2026年影响2D机器视觉行业运行的稳定因素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三、2026年影响2D机器视觉行业运行的不利因素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四、2026年中国2D机器视觉行业发展面临的挑战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五、2026年中国2D机器视觉行业发展面临的机遇</w:t>
      </w:r>
      <w:r>
        <w:rPr>
          <w:rFonts w:hint="eastAsia"/>
        </w:rPr>
        <w:br/>
      </w:r>
      <w:r>
        <w:rPr>
          <w:rFonts w:hint="eastAsia"/>
        </w:rPr>
        <w:t>　　第四节 2D机器视觉行业投资风险预警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一、2026年2D机器视觉行业市场风险及控制策略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二、2026年2D机器视觉行业政策风险及控制策略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三、2026年2D机器视觉行业经营风险及控制策略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四、2026年2D机器视觉同业竞争风险及控制策略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五、2026年2D机器视觉行业其他风险及控制策略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2D机器视觉市场研究结论</w:t>
      </w:r>
      <w:r>
        <w:rPr>
          <w:rFonts w:hint="eastAsia"/>
        </w:rPr>
        <w:br/>
      </w:r>
      <w:r>
        <w:rPr>
          <w:rFonts w:hint="eastAsia"/>
        </w:rPr>
        <w:t>　　第二节 2D机器视觉子行业研究结论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中智:林:－2D机器视觉市场发展建议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2020-2025年中国2D机器视觉市场规模及增长情况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2020-2025年中国2D机器视觉行业产能及增长趋势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2026-2032年中国2D机器视觉行业产能预测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2020-2025年中国2D机器视觉行业产量及增长趋势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2026-2032年中国2D机器视觉行业产量预测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2020-2025年中国2D机器视觉行业市场需求及增长情况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2026-2032年中国2D机器视觉行业市场需求预测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2020-2025年中国2D机器视觉行业利润及增长情况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**地区2D机器视觉市场规模及增长情况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**地区2D机器视觉行业市场需求情况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**地区2D机器视觉市场规模及增长情况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**地区2D机器视觉行业市场需求情况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2020-2025年中国2D机器视觉行业进口量及增速统计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2020-2025年中国2D机器视觉行业出口量及增速统计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2D机器视觉重点企业经营情况分析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2026年2D机器视觉行业壁垒</w:t>
      </w:r>
      <w:r>
        <w:rPr>
          <w:rFonts w:hint="eastAsia"/>
        </w:rPr>
        <w:br/>
      </w:r>
      <w:r>
        <w:rPr>
          <w:rFonts w:hint="eastAsia"/>
        </w:rPr>
        <w:t>　　图表 2026年2D机器视觉市场前景分析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2026-2032年中国2D机器视觉市场需求预测</w:t>
      </w:r>
      <w:r>
        <w:rPr>
          <w:rFonts w:hint="eastAsia"/>
        </w:rPr>
        <w:br/>
      </w:r>
      <w:r>
        <w:rPr>
          <w:rFonts w:hint="eastAsia"/>
        </w:rPr>
        <w:t>　　图表 2026年2D机器视觉发展趋势预测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674a0d994d5b" w:history="1">
        <w:r>
          <w:rPr>
            <w:rStyle w:val="Hyperlink"/>
          </w:rPr>
          <w:t>2026-2032年中国2D机器视觉行业现状与市场前景报告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674a0d994d5b" w:history="1">
        <w:r>
          <w:rPr>
            <w:rStyle w:val="Hyperlink"/>
          </w:rPr>
          <w:t>https://www.20087.com/5/60/2DJiQiShiJueShiChangXianZhuangHeQianJing.html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热点：自动化机器视觉、2D机器视觉堆叠问题、机器视觉是干什么的、2d视觉与机器人的使用、3d视觉与2d视觉的区别、2d视觉的应用、二维视觉、工业机器人2d视觉的作用、平面3d视觉图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80bd9bb344c8e" w:history="1">
      <w:r>
        <w:rPr>
          <w:rStyle w:val="Hyperlink"/>
        </w:rPr>
        <w:t>2026-2032年中国2D机器视觉行业现状与市场前景报告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2DJiQiShiJueShiChangXianZhuangHeQianJing.html" TargetMode="External" Id="R769d674a0d99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2DJiQiShiJueShiChangXianZhuangHeQianJing.html" TargetMode="External" Id="Rd4a80bd9bb3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2026-02-20T01:30:50Z</dcterms:created>
  <dcterms:modified xsi:type="dcterms:W3CDTF">2026-02-20T02:30:50Z</dcterms:modified>
  <dc:subject>2026-2032年中国2D机器视觉行业现状与市场前景报告</dc:subject>
  <dc:title>2026-2032年中国2D机器视觉行业现状与市场前景报告</dc:title>
  <cp:keywords>2026-2032年中国2D机器视觉行业现状与市场前景报告</cp:keywords>
  <dc:description>2026-2032年中国2D机器视觉行业现状与市场前景报告</dc:description>
</cp:coreProperties>
</file>