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3b3121cba4bac" w:history="1">
              <w:r>
                <w:rPr>
                  <w:rStyle w:val="Hyperlink"/>
                </w:rPr>
                <w:t>2026-2032年中国压接销行业发展研究与前景分析报告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3b3121cba4bac" w:history="1">
              <w:r>
                <w:rPr>
                  <w:rStyle w:val="Hyperlink"/>
                </w:rPr>
                <w:t>2026-2032年中国压接销行业发展研究与前景分析报告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3b3121cba4bac" w:history="1">
                <w:r>
                  <w:rPr>
                    <w:rStyle w:val="Hyperlink"/>
                  </w:rPr>
                  <w:t>https://www.20087.com/5/50/YaJieXiaoFaZhanQianJing.html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销是电气连接中的关键端子元件，广泛应用于汽车线束、轨道交通、航空航天及工业控制领域，用于实现导线与接插件之间的高可靠性机械与电气连接。主流产品采用铜合金或磷青铜材质，经精密冲压与镀锡/镀银处理，强调接触电阻低、抗振动松脱及耐腐蚀性能。在新能源汽车高压连接与轻量化趋势下，对大电流承载、小尺寸压接销需求显著上升。然而，压接工艺对模具精度与操作规范要求极高，压接不足或过压均会导致接触失效；同时，劣质镀层在高温高湿环境下易氧化，引发信号衰减或起火风险。</w:t>
      </w:r>
      <w:r>
        <w:rPr>
          <w:rFonts w:hint="eastAsia"/>
        </w:rPr>
        <w:br/>
      </w:r>
      <w:r>
        <w:rPr>
          <w:rFonts w:hint="eastAsia"/>
        </w:rPr>
        <w:t>　　未来，压接销将向高密度集成、智能验证与绿色制造方向演进。双壁绝缘结构与防错卡扣设计提升装配安全性；纳米复合镀层增强耐磨与抗氧化能力。在质量控制层面，压接过程集成力-位移传感器，实时判断压接合格率并生成数字证书。此外，再生铜材应用与无氰电镀工艺将降低环境负荷。随着电动化与智能化装备对连接可靠性要求趋严，压接销正从基础连接件升级为具备过程可追溯、性能可验证的高完整性电气接口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3b3121cba4bac" w:history="1">
        <w:r>
          <w:rPr>
            <w:rStyle w:val="Hyperlink"/>
          </w:rPr>
          <w:t>2026-2032年中国压接销行业发展研究与前景分析报告</w:t>
        </w:r>
      </w:hyperlink>
      <w:r>
        <w:rPr>
          <w:rFonts w:hint="eastAsia"/>
        </w:rPr>
        <w:t>》基于多年市场监测与行业研究，全面分析了压接销行业的现状、市场需求及市场规模，详细解读了压接销产业链结构、价格趋势及细分市场特点。报告科学预测了行业前景与发展方向，重点剖析了品牌竞争格局、市场集中度及主要企业的经营表现，并通过SWOT分析揭示了压接销行业机遇与风险。为投资者和决策者提供专业、客观的战略建议，是把握压接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压接销市场概述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按照不同产品类型，压接销主要可以分为如下几个类别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中国不同产品类型压接销增长趋势2021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 形压接销</w:t>
      </w:r>
      <w:r>
        <w:rPr>
          <w:rFonts w:hint="eastAsia"/>
        </w:rPr>
        <w:br/>
      </w:r>
      <w:r>
        <w:rPr>
          <w:rFonts w:hint="eastAsia"/>
        </w:rPr>
        <w:t>　　　　1.2.3 H 形压接销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按照不同材料成分，压接销主要可以分为如下几个类别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中国不同材料成分压接销增长趋势2021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碳钢压接销</w:t>
      </w:r>
      <w:r>
        <w:rPr>
          <w:rFonts w:hint="eastAsia"/>
        </w:rPr>
        <w:br/>
      </w:r>
      <w:r>
        <w:rPr>
          <w:rFonts w:hint="eastAsia"/>
        </w:rPr>
        <w:t>　　　　1.3.3 不锈钢压接销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按照不同表面处理工艺，压接销主要可以分为如下几个类别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中国不同表面处理工艺压接销增长趋势2021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镀锌压接销</w:t>
      </w:r>
      <w:r>
        <w:rPr>
          <w:rFonts w:hint="eastAsia"/>
        </w:rPr>
        <w:br/>
      </w:r>
      <w:r>
        <w:rPr>
          <w:rFonts w:hint="eastAsia"/>
        </w:rPr>
        <w:t>　　　　1.4.3 镀镍压接销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从不同应用，压接销主要包括如下几个方面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中国不同应用压接销增长趋势2021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电子行业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航空航天行业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中国压接销发展现状及未来趋势（2021-2032）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中国市场压接销收入及增长率（2021-2032）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中国市场压接销销量及增长率（2021-2032）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中国市场主要压接销厂商分析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中国市场主要厂商压接销销量及市场占有率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中国市场主要厂商压接销销量（2021-2026）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中国市场主要厂商压接销销量市场份额（2021-2026）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中国市场主要厂商压接销收入及市场占有率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中国市场主要厂商压接销收入（2021-2026）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中国市场主要厂商压接销收入市场份额（2021-2026）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2025年中国市场主要厂商压接销收入排名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中国市场主要厂商压接销价格（2021-2026）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中国市场主要厂商压接销总部及产地分布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中国市场主要厂商成立时间及压接销商业化日期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中国市场主要厂商压接销产品类型及应用</w:t>
      </w:r>
      <w:r>
        <w:rPr>
          <w:rFonts w:hint="eastAsia"/>
        </w:rPr>
        <w:br/>
      </w:r>
      <w:r>
        <w:rPr>
          <w:rFonts w:hint="eastAsia"/>
        </w:rPr>
        <w:t>　　2.7 压接销行业集中度、竞争程度分析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压接销行业集中度分析：2025年中国Top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中国市场压接销第一梯队、第二梯队和第三梯队厂商（品牌）及2025年市场份额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重点企业（16）在中国市场压接销销量、收入、价格及毛利率（2021-2026）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不同产品类型压接销分析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中国市场不同产品类型压接销销量（2021-2032）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中国市场不同产品类型压接销销量及市场份额（2021-2026）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中国市场不同产品类型压接销销量预测（2027-2032）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中国市场不同产品类型压接销规模（2021-2032）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中国市场不同产品类型压接销规模及市场份额（2021-2026）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中国市场不同产品类型压接销规模预测（2027-2032）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中国市场不同产品类型压接销价格走势（2021-2032）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不同应用压接销分析</w:t>
      </w:r>
      <w:r>
        <w:rPr>
          <w:rFonts w:hint="eastAsia"/>
        </w:rPr>
        <w:br/>
      </w:r>
      <w:r>
        <w:rPr>
          <w:rFonts w:hint="eastAsia"/>
        </w:rPr>
        <w:t>　　5.1 中国市场不同应用压接销销量（2021-2032）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中国市场不同应用压接销销量及市场份额（2021-2026）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中国市场不同应用压接销销量预测（2027-2032）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中国市场不同应用压接销规模（2021-2032）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中国市场不同应用压接销规模及市场份额（2021-2026）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中国市场不同应用压接销规模预测（2027-2032）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中国市场不同应用压接销价格走势（2021-2032）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压接销行业发展分析---发展趋势</w:t>
      </w:r>
      <w:r>
        <w:rPr>
          <w:rFonts w:hint="eastAsia"/>
        </w:rPr>
        <w:br/>
      </w:r>
      <w:r>
        <w:rPr>
          <w:rFonts w:hint="eastAsia"/>
        </w:rPr>
        <w:t>　　6.2 压接销行业发展分析---厂商壁垒</w:t>
      </w:r>
      <w:r>
        <w:rPr>
          <w:rFonts w:hint="eastAsia"/>
        </w:rPr>
        <w:br/>
      </w:r>
      <w:r>
        <w:rPr>
          <w:rFonts w:hint="eastAsia"/>
        </w:rPr>
        <w:t>　　6.3 压接销行业发展分析---驱动因素</w:t>
      </w:r>
      <w:r>
        <w:rPr>
          <w:rFonts w:hint="eastAsia"/>
        </w:rPr>
        <w:br/>
      </w:r>
      <w:r>
        <w:rPr>
          <w:rFonts w:hint="eastAsia"/>
        </w:rPr>
        <w:t>　　6.4 压接销行业发展分析---制约因素</w:t>
      </w:r>
      <w:r>
        <w:rPr>
          <w:rFonts w:hint="eastAsia"/>
        </w:rPr>
        <w:br/>
      </w:r>
      <w:r>
        <w:rPr>
          <w:rFonts w:hint="eastAsia"/>
        </w:rPr>
        <w:t>　　6.5 压接销中国企业SWOT分析</w:t>
      </w:r>
      <w:r>
        <w:rPr>
          <w:rFonts w:hint="eastAsia"/>
        </w:rPr>
        <w:br/>
      </w:r>
      <w:r>
        <w:rPr>
          <w:rFonts w:hint="eastAsia"/>
        </w:rPr>
        <w:t>　　6.6 压接销行业发展分析---行业政策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压接销行业产业链简介</w:t>
      </w:r>
      <w:r>
        <w:rPr>
          <w:rFonts w:hint="eastAsia"/>
        </w:rPr>
        <w:br/>
      </w:r>
      <w:r>
        <w:rPr>
          <w:rFonts w:hint="eastAsia"/>
        </w:rPr>
        <w:t>　　7.2 压接销产业链分析-上游</w:t>
      </w:r>
      <w:r>
        <w:rPr>
          <w:rFonts w:hint="eastAsia"/>
        </w:rPr>
        <w:br/>
      </w:r>
      <w:r>
        <w:rPr>
          <w:rFonts w:hint="eastAsia"/>
        </w:rPr>
        <w:t>　　7.3 压接销产业链分析-中游</w:t>
      </w:r>
      <w:r>
        <w:rPr>
          <w:rFonts w:hint="eastAsia"/>
        </w:rPr>
        <w:br/>
      </w:r>
      <w:r>
        <w:rPr>
          <w:rFonts w:hint="eastAsia"/>
        </w:rPr>
        <w:t>　　7.4 压接销产业链分析-下游</w:t>
      </w:r>
      <w:r>
        <w:rPr>
          <w:rFonts w:hint="eastAsia"/>
        </w:rPr>
        <w:br/>
      </w:r>
      <w:r>
        <w:rPr>
          <w:rFonts w:hint="eastAsia"/>
        </w:rPr>
        <w:t>　　7.5 压接销行业采购模式</w:t>
      </w:r>
      <w:r>
        <w:rPr>
          <w:rFonts w:hint="eastAsia"/>
        </w:rPr>
        <w:br/>
      </w:r>
      <w:r>
        <w:rPr>
          <w:rFonts w:hint="eastAsia"/>
        </w:rPr>
        <w:t>　　7.6 压接销行业生产模式</w:t>
      </w:r>
      <w:r>
        <w:rPr>
          <w:rFonts w:hint="eastAsia"/>
        </w:rPr>
        <w:br/>
      </w:r>
      <w:r>
        <w:rPr>
          <w:rFonts w:hint="eastAsia"/>
        </w:rPr>
        <w:t>　　7.7 压接销行业销售模式及销售渠道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中国本土压接销产能、产量分析</w:t>
      </w:r>
      <w:r>
        <w:rPr>
          <w:rFonts w:hint="eastAsia"/>
        </w:rPr>
        <w:br/>
      </w:r>
      <w:r>
        <w:rPr>
          <w:rFonts w:hint="eastAsia"/>
        </w:rPr>
        <w:t>　　8.1 中国压接销供需现状及预测（2021-2032）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中国压接销产能、产量、产能利用率及发展趋势（2021-2032）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中国压接销产量、市场需求量及发展趋势（2021-2032）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中国压接销进出口分析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中国市场压接销主要进口来源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中国市场压接销主要出口目的地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不同产品类型压接销市场规模2021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不同材料成分压接销市场规模2021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不同表面处理工艺压接销市场规模2021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不同应用压接销市场规模2021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中国市场主要厂商压接销销量（2021-2026）&amp;（百万个）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中国市场主要厂商压接销销量市场份额（2021-2026）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中国市场主要厂商压接销收入（2021-2026）&amp;（万元）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中国市场主要厂商压接销收入份额（2021-2026）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2025年中国主要生产商压接销收入排名（万元）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中国市场主要厂商压接销价格（2021-2026）&amp;（元/个）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中国市场主要厂商压接销总部及产地分布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中国市场主要厂商成立时间及压接销商业化日期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中国市场主要厂商压接销产品类型及应用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2025年中国市场压接销主要厂商市场地位（第一梯队、第二梯队和第三梯队）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压接销市场投资、并购等现状分析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压接销生产基地、总部、竞争对手及市场地位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压接销产品规格、参数及市场应用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压接销销量（百万个）、收入（万元）、价格（元/个）及毛利率（2021-2026）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中国市场不同产品类型压接销销量（2021-2026）&amp;（百万个）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中国市场不同产品类型压接销销量市场份额（2021-2026）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中国市场不同产品类型压接销销量预测（2027-2032）&amp;（百万个）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中国市场不同产品类型压接销销量市场份额预测（2027-2032）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中国市场不同产品类型压接销规模（2021-2026）&amp;（万元）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中国市场不同产品类型压接销规模市场份额（2021-2026）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中国市场不同产品类型压接销规模预测（2027-2032）&amp;（万元）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中国市场不同产品类型压接销规模市场份额预测（2027-2032）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中国市场不同应用压接销销量（2021-2026）&amp;（百万个）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中国市场不同应用压接销销量市场份额（2021-2026）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中国市场不同应用压接销销量预测（2027-2032）&amp;（百万个）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107： 中国市场不同应用压接销销量市场份额预测（2027-2032）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中国市场不同应用压接销规模（2021-2026）&amp;（万元）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中国市场不同应用压接销规模市场份额（2021-2026）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中国市场不同应用压接销规模预测（2027-2032）&amp;（万元）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中国市场不同应用压接销规模市场份额预测（2027-2032）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压接销行业发展分析---发展趋势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压接销行业发展分析---厂商壁垒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压接销行业发展分析---驱动因素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压接销行业发展分析---制约因素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压接销行业相关重点政策一览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压接销行业供应链分析</w:t>
      </w:r>
      <w:r>
        <w:rPr>
          <w:rFonts w:hint="eastAsia"/>
        </w:rPr>
        <w:br/>
      </w:r>
      <w:r>
        <w:rPr>
          <w:rFonts w:hint="eastAsia"/>
        </w:rPr>
        <w:t>　　表 118： 压接销上游原料供应商</w:t>
      </w:r>
      <w:r>
        <w:rPr>
          <w:rFonts w:hint="eastAsia"/>
        </w:rPr>
        <w:br/>
      </w:r>
      <w:r>
        <w:rPr>
          <w:rFonts w:hint="eastAsia"/>
        </w:rPr>
        <w:t>　　表 119： 压接销行业主要下游客户</w:t>
      </w:r>
      <w:r>
        <w:rPr>
          <w:rFonts w:hint="eastAsia"/>
        </w:rPr>
        <w:br/>
      </w:r>
      <w:r>
        <w:rPr>
          <w:rFonts w:hint="eastAsia"/>
        </w:rPr>
        <w:t>　　表 120： 压接销典型经销商</w:t>
      </w:r>
      <w:r>
        <w:rPr>
          <w:rFonts w:hint="eastAsia"/>
        </w:rPr>
        <w:br/>
      </w:r>
      <w:r>
        <w:rPr>
          <w:rFonts w:hint="eastAsia"/>
        </w:rPr>
        <w:t>　　表 121： 中国压接销产量、销量、进口量及出口量（2021-2026）&amp;（百万个）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122： 中国压接销产量、销量、进口量及出口量预测（2027-2032）&amp;（百万个）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123： 中国市场压接销主要进口来源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中国市场压接销主要出口目的地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压接销产品图片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中国不同产品类型压接销市场规模市场份额2025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 形压接销产品图片</w:t>
      </w:r>
      <w:r>
        <w:rPr>
          <w:rFonts w:hint="eastAsia"/>
        </w:rPr>
        <w:br/>
      </w:r>
      <w:r>
        <w:rPr>
          <w:rFonts w:hint="eastAsia"/>
        </w:rPr>
        <w:t>　　图 4： H 形压接销产品图片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中国不同材料成分压接销市场规模市场份额2025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碳钢压接销产品图片</w:t>
      </w:r>
      <w:r>
        <w:rPr>
          <w:rFonts w:hint="eastAsia"/>
        </w:rPr>
        <w:br/>
      </w:r>
      <w:r>
        <w:rPr>
          <w:rFonts w:hint="eastAsia"/>
        </w:rPr>
        <w:t>　　图 8： 不锈钢压接销产品图片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中国不同表面处理工艺压接销市场规模市场份额2025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镀锌压接销产品图片</w:t>
      </w:r>
      <w:r>
        <w:rPr>
          <w:rFonts w:hint="eastAsia"/>
        </w:rPr>
        <w:br/>
      </w:r>
      <w:r>
        <w:rPr>
          <w:rFonts w:hint="eastAsia"/>
        </w:rPr>
        <w:t>　　图 12： 镀镍压接销产品图片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中国不同应用压接销市场份额2025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电子行业</w:t>
      </w:r>
      <w:r>
        <w:rPr>
          <w:rFonts w:hint="eastAsia"/>
        </w:rPr>
        <w:br/>
      </w:r>
      <w:r>
        <w:rPr>
          <w:rFonts w:hint="eastAsia"/>
        </w:rPr>
        <w:t>　　图 16： 汽车行业</w:t>
      </w:r>
      <w:r>
        <w:rPr>
          <w:rFonts w:hint="eastAsia"/>
        </w:rPr>
        <w:br/>
      </w:r>
      <w:r>
        <w:rPr>
          <w:rFonts w:hint="eastAsia"/>
        </w:rPr>
        <w:t>　　图 17： 航空航天行业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中国市场压接销市场规模，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中国市场压接销收入及增长率（2021-2032）&amp;（万元）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中国市场压接销销量及增长率（2021-2032）&amp;（百万个）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2025年中国市场主要厂商压接销销量市场份额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2025年中国市场主要厂商压接销收入市场份额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2025年中国市场前五大厂商压接销市场份额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2025年中国市场压接销第一梯队、第二梯队和第三梯队厂商（品牌）及市场份额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中国市场不同产品类型压接销价格走势（2021-2032）&amp;（元/个）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中国市场不同应用压接销价格走势（2021-2032）&amp;（元/个）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压接销中国企业SWOT分析</w:t>
      </w:r>
      <w:r>
        <w:rPr>
          <w:rFonts w:hint="eastAsia"/>
        </w:rPr>
        <w:br/>
      </w:r>
      <w:r>
        <w:rPr>
          <w:rFonts w:hint="eastAsia"/>
        </w:rPr>
        <w:t>　　图 29： 压接销产业链</w:t>
      </w:r>
      <w:r>
        <w:rPr>
          <w:rFonts w:hint="eastAsia"/>
        </w:rPr>
        <w:br/>
      </w:r>
      <w:r>
        <w:rPr>
          <w:rFonts w:hint="eastAsia"/>
        </w:rPr>
        <w:t>　　图 30： 压接销行业采购模式分析</w:t>
      </w:r>
      <w:r>
        <w:rPr>
          <w:rFonts w:hint="eastAsia"/>
        </w:rPr>
        <w:br/>
      </w:r>
      <w:r>
        <w:rPr>
          <w:rFonts w:hint="eastAsia"/>
        </w:rPr>
        <w:t>　　图 31： 压接销行业生产模式分析</w:t>
      </w:r>
      <w:r>
        <w:rPr>
          <w:rFonts w:hint="eastAsia"/>
        </w:rPr>
        <w:br/>
      </w:r>
      <w:r>
        <w:rPr>
          <w:rFonts w:hint="eastAsia"/>
        </w:rPr>
        <w:t>　　图 32： 压接销行业销售模式分析</w:t>
      </w:r>
      <w:r>
        <w:rPr>
          <w:rFonts w:hint="eastAsia"/>
        </w:rPr>
        <w:br/>
      </w:r>
      <w:r>
        <w:rPr>
          <w:rFonts w:hint="eastAsia"/>
        </w:rPr>
        <w:t>　　图 33： 中国压接销产能、产量、产能利用率及发展趋势（2021-2032）&amp;（百万个）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中国压接销产量、市场需求量及发展趋势（2021-2032）&amp;（百万个）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3b3121cba4bac" w:history="1">
        <w:r>
          <w:rPr>
            <w:rStyle w:val="Hyperlink"/>
          </w:rPr>
          <w:t>2026-2032年中国压接销行业发展研究与前景分析报告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3b3121cba4bac" w:history="1">
        <w:r>
          <w:rPr>
            <w:rStyle w:val="Hyperlink"/>
          </w:rPr>
          <w:t>https://www.20087.com/5/50/YaJieXiaoFaZhanQianJing.html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热点：销连接的应用实例、扣接方法图解、压销治具、活塞销怎么压出来、压销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6600d0dc4ee3" w:history="1">
      <w:r>
        <w:rPr>
          <w:rStyle w:val="Hyperlink"/>
        </w:rPr>
        <w:t>2026-2032年中国压接销行业发展研究与前景分析报告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aJieXiaoFaZhanQianJing.html" TargetMode="External" Id="Rcdf3b3121cba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aJieXiaoFaZhanQianJing.html" TargetMode="External" Id="Rbc3e6600d0dc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2026-01-16T06:16:18Z</dcterms:created>
  <dcterms:modified xsi:type="dcterms:W3CDTF">2026-01-16T07:16:18Z</dcterms:modified>
  <dc:subject>2026-2032年中国压接销行业发展研究与前景分析报告</dc:subject>
  <dc:title>2026-2032年中国压接销行业发展研究与前景分析报告</dc:title>
  <cp:keywords>2026-2032年中国压接销行业发展研究与前景分析报告</cp:keywords>
  <dc:description>2026-2032年中国压接销行业发展研究与前景分析报告</dc:description>
</cp:coreProperties>
</file>