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078c487446cf" w:history="1">
              <w:r>
                <w:rPr>
                  <w:rStyle w:val="Hyperlink"/>
                </w:rPr>
                <w:t>2025-2031年全球与中国差动压力计行业发展现状分析及前景趋势预测报告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078c487446cf" w:history="1">
              <w:r>
                <w:rPr>
                  <w:rStyle w:val="Hyperlink"/>
                </w:rPr>
                <w:t>2025-2031年全球与中国差动压力计行业发展现状分析及前景趋势预测报告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078c487446cf" w:history="1">
                <w:r>
                  <w:rPr>
                    <w:rStyle w:val="Hyperlink"/>
                  </w:rPr>
                  <w:t>https://www.20087.com/5/90/ChaDongYaLiJiHangYeFaZhanQuShi.html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动压力计是一种专门用于测量两个不同点之间压力差的设备，广泛应用于暖通空调(HVAC)系统、洁净室监控及流体动力学研究等领域。差动压力计通过对比两点的压力变化来提供读数，适用于气体和液体介质。目前，差动压力计的设计已非常成熟，在精度、响应速度和可靠性方面都有严格标准。然而，尽管技术进步显著，但在处理微小压力差或在复杂环境中的稳定性仍需进一步改进。</w:t>
      </w:r>
      <w:r>
        <w:rPr>
          <w:rFonts w:hint="eastAsia"/>
        </w:rPr>
        <w:br/>
      </w:r>
      <w:r>
        <w:rPr>
          <w:rFonts w:hint="eastAsia"/>
        </w:rPr>
        <w:t>　　随着HVAC系统和洁净室技术的发展，差动压力计将朝着更加精确、智能的方向发展。一方面，新材料的应用将进一步提升压力计的灵敏度和稳定性，例如采用纳米级传感元件，能够在更小的压力范围内提供准确读数。另一方面，借助物联网(IoT)技术和大数据分析，未来的差动压力计将具备自我校准和远程监控功能，能够实时反馈压力数据，并根据历史数据自动调整最佳工作模式，提高测量精度和效率。此外，随着个性化定制服务需求的增长，模块化设计的差动压力计将成为趋势，允许用户根据具体需求灵活配置不同的功能模块，满足多样化的应用场景需求。长远来看，随着全球对室内空气质量的关注增加，差动压力计将在提升居住舒适度和促进健康生活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078c487446cf" w:history="1">
        <w:r>
          <w:rPr>
            <w:rStyle w:val="Hyperlink"/>
          </w:rPr>
          <w:t>2025-2031年全球与中国差动压力计行业发展现状分析及前景趋势预测报告</w:t>
        </w:r>
      </w:hyperlink>
      <w:r>
        <w:rPr>
          <w:rFonts w:hint="eastAsia"/>
        </w:rPr>
        <w:t>》基于对差动压力计行业的长期监测研究，结合差动压力计行业供需关系变化规律、产品消费结构、应用领域拓展、市场发展环境及政策支持等多维度分析，采用定量与定性相结合的科学方法，对行业内重点企业进行了系统研究。报告全面呈现了差动压力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差动压力计市场概述</w:t>
      </w:r>
      <w:r>
        <w:rPr>
          <w:rFonts w:hint="eastAsia"/>
        </w:rPr>
        <w:br/>
      </w:r>
      <w:r>
        <w:rPr>
          <w:rFonts w:hint="eastAsia"/>
        </w:rPr>
        <w:t>　　1.1 差动压力计行业概述及统计范围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按照不同产品类型，差动压力计主要可以分为如下几个类别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全球不同产品类型差动压力计规模增长趋势2020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模拟显示</w:t>
      </w:r>
      <w:r>
        <w:rPr>
          <w:rFonts w:hint="eastAsia"/>
        </w:rPr>
        <w:br/>
      </w:r>
      <w:r>
        <w:rPr>
          <w:rFonts w:hint="eastAsia"/>
        </w:rPr>
        <w:t>　　　　1.2.3 数字显示</w:t>
      </w:r>
      <w:r>
        <w:rPr>
          <w:rFonts w:hint="eastAsia"/>
        </w:rPr>
        <w:br/>
      </w:r>
      <w:r>
        <w:rPr>
          <w:rFonts w:hint="eastAsia"/>
        </w:rPr>
        <w:t>　　1.3 从不同应用，差动压力计主要包括如下几个方面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全球不同应用差动压力计规模增长趋势2020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差动压力计行业发展总体概况</w:t>
      </w:r>
      <w:r>
        <w:rPr>
          <w:rFonts w:hint="eastAsia"/>
        </w:rPr>
        <w:br/>
      </w:r>
      <w:r>
        <w:rPr>
          <w:rFonts w:hint="eastAsia"/>
        </w:rPr>
        <w:t>　　　　1.4.2 差动压力计行业发展主要特点</w:t>
      </w:r>
      <w:r>
        <w:rPr>
          <w:rFonts w:hint="eastAsia"/>
        </w:rPr>
        <w:br/>
      </w:r>
      <w:r>
        <w:rPr>
          <w:rFonts w:hint="eastAsia"/>
        </w:rPr>
        <w:t>　　　　1.4.3 差动压力计行业发展影响因素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差动压力计有利因素</w:t>
      </w:r>
      <w:r>
        <w:rPr>
          <w:rFonts w:hint="eastAsia"/>
        </w:rPr>
        <w:br/>
      </w:r>
      <w:r>
        <w:rPr>
          <w:rFonts w:hint="eastAsia"/>
        </w:rPr>
        <w:t>　　　　1.4.3 .2 差动压力计不利因素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全球差动压力计供需现状及预测（2020-2031）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全球差动压力计产能、产量、产能利用率及发展趋势（2020-2031）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全球差动压力计产量、需求量及发展趋势（2020-2031）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全球主要地区差动压力计产量及发展趋势（2020-2031）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中国差动压力计供需现状及预测（2020-2031）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中国差动压力计产能、产量、产能利用率及发展趋势（2020-2031）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中国差动压力计产量、市场需求量及发展趋势（2020-2031）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中国差动压力计产能和产量占全球的比重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全球差动压力计销量及收入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全球市场差动压力计收入（2020-2031）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全球市场差动压力计价格趋势（2020-2031）</w:t>
      </w:r>
      <w:r>
        <w:rPr>
          <w:rFonts w:hint="eastAsia"/>
        </w:rPr>
        <w:br/>
      </w:r>
      <w:r>
        <w:rPr>
          <w:rFonts w:hint="eastAsia"/>
        </w:rPr>
        <w:t>　　2.4 中国差动压力计销量及收入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中国市场差动压力计收入（2020-2031）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中国市场差动压力计销量和收入占全球的比重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全球差动压力计主要地区分析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全球主要地区差动压力计市场规模分析：2020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全球主要地区差动压力计销售收入及市场份额（2020-2025年）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全球主要地区差动压力计销售收入预测（2026-2031）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全球主要地区差动压力计销量分析：2020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全球主要地区差动压力计销量及市场份额（2020-2025年）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全球主要地区差动压力计销量及市场份额预测（2026-2031）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北美（美国和加拿大）差动压力计收入（2020-2031）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欧洲（德国、英国、法国和意大利等国家）差动压力计收入（2020-2031）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亚太（中国、日本、韩国、中国台湾、印度和东南亚等）差动压力计收入（2020-2031）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拉美地区（墨西哥、巴西等国家）差动压力计收入（2020-2031）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中东及非洲（土耳其、沙特等国家）差动压力计收入（2020-2031）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全球市场主要厂商差动压力计产能市场份额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全球市场主要厂商差动压力计销量（2020-2025）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全球市场主要厂商差动压力计销售收入（2020-2025）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全球市场主要厂商差动压力计销售价格（2020-2025）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2024年全球主要生产商差动压力计收入排名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中国市场主要厂商差动压力计销量（2020-2025）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中国市场主要厂商差动压力计销售收入（2020-2025）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中国市场主要厂商差动压力计销售价格（2020-2025）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2024年中国主要生产商差动压力计收入排名</w:t>
      </w:r>
      <w:r>
        <w:rPr>
          <w:rFonts w:hint="eastAsia"/>
        </w:rPr>
        <w:br/>
      </w:r>
      <w:r>
        <w:rPr>
          <w:rFonts w:hint="eastAsia"/>
        </w:rPr>
        <w:t>　　4.3 全球主要厂商差动压力计总部及产地分布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全球主要厂商差动压力计商业化日期</w:t>
      </w:r>
      <w:r>
        <w:rPr>
          <w:rFonts w:hint="eastAsia"/>
        </w:rPr>
        <w:br/>
      </w:r>
      <w:r>
        <w:rPr>
          <w:rFonts w:hint="eastAsia"/>
        </w:rPr>
        <w:t>　　4.5 全球主要厂商差动压力计产品类型及应用</w:t>
      </w:r>
      <w:r>
        <w:rPr>
          <w:rFonts w:hint="eastAsia"/>
        </w:rPr>
        <w:br/>
      </w:r>
      <w:r>
        <w:rPr>
          <w:rFonts w:hint="eastAsia"/>
        </w:rPr>
        <w:t>　　4.6 差动压力计行业集中度、竞争程度分析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差动压力计行业集中度分析：全球头部厂商份额（Top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全球差动压力计第一梯队、第二梯队和第三梯队生产商（品牌）及市场份额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不同产品类型差动压力计分析</w:t>
      </w:r>
      <w:r>
        <w:rPr>
          <w:rFonts w:hint="eastAsia"/>
        </w:rPr>
        <w:br/>
      </w:r>
      <w:r>
        <w:rPr>
          <w:rFonts w:hint="eastAsia"/>
        </w:rPr>
        <w:t>　　5.1 全球不同产品类型差动压力计销量（2020-2031）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全球不同产品类型差动压力计销量及市场份额（2020-2025）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全球不同产品类型差动压力计销量预测（2026-2031）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全球不同产品类型差动压力计收入（2020-2031）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全球不同产品类型差动压力计收入及市场份额（2020-2025）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全球不同产品类型差动压力计收入预测（2026-2031）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全球不同产品类型差动压力计价格走势（2020-2031）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中国不同产品类型差动压力计销量及市场份额（2020-2025）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中国不同产品类型差动压力计销量预测（2026-2031）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中国不同产品类型差动压力计收入（2020-2031）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中国不同产品类型差动压力计收入及市场份额（2020-2025）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中国不同产品类型差动压力计收入预测（2026-2031）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不同应用差动压力计分析</w:t>
      </w:r>
      <w:r>
        <w:rPr>
          <w:rFonts w:hint="eastAsia"/>
        </w:rPr>
        <w:br/>
      </w:r>
      <w:r>
        <w:rPr>
          <w:rFonts w:hint="eastAsia"/>
        </w:rPr>
        <w:t>　　6.1 全球不同应用差动压力计销量（2020-2031）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全球不同应用差动压力计销量及市场份额（2020-2025）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全球不同应用差动压力计销量预测（2026-2031）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全球不同应用差动压力计收入（2020-2031）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全球不同应用差动压力计收入及市场份额（2020-2025）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全球不同应用差动压力计收入预测（2026-2031）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全球不同应用差动压力计价格走势（2020-2031）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中国不同应用差动压力计销量（2020-2031）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中国不同应用差动压力计销量及市场份额（2020-2025）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中国不同应用差动压力计销量预测（2026-2031）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中国不同应用差动压力计收入（2020-2031）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中国不同应用差动压力计收入及市场份额（2020-2025）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中国不同应用差动压力计收入预测（2026-2031）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差动压力计行业发展趋势</w:t>
      </w:r>
      <w:r>
        <w:rPr>
          <w:rFonts w:hint="eastAsia"/>
        </w:rPr>
        <w:br/>
      </w:r>
      <w:r>
        <w:rPr>
          <w:rFonts w:hint="eastAsia"/>
        </w:rPr>
        <w:t>　　7.2 差动压力计行业主要驱动因素</w:t>
      </w:r>
      <w:r>
        <w:rPr>
          <w:rFonts w:hint="eastAsia"/>
        </w:rPr>
        <w:br/>
      </w:r>
      <w:r>
        <w:rPr>
          <w:rFonts w:hint="eastAsia"/>
        </w:rPr>
        <w:t>　　7.3 差动压力计中国企业SWOT分析</w:t>
      </w:r>
      <w:r>
        <w:rPr>
          <w:rFonts w:hint="eastAsia"/>
        </w:rPr>
        <w:br/>
      </w:r>
      <w:r>
        <w:rPr>
          <w:rFonts w:hint="eastAsia"/>
        </w:rPr>
        <w:t>　　7.4 中国差动压力计行业政策环境分析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差动压力计行业产业链简介</w:t>
      </w:r>
      <w:r>
        <w:rPr>
          <w:rFonts w:hint="eastAsia"/>
        </w:rPr>
        <w:br/>
      </w:r>
      <w:r>
        <w:rPr>
          <w:rFonts w:hint="eastAsia"/>
        </w:rPr>
        <w:t>　　　　8.1.1 差动压力计行业供应链分析</w:t>
      </w:r>
      <w:r>
        <w:rPr>
          <w:rFonts w:hint="eastAsia"/>
        </w:rPr>
        <w:br/>
      </w:r>
      <w:r>
        <w:rPr>
          <w:rFonts w:hint="eastAsia"/>
        </w:rPr>
        <w:t>　　　　8.1.2 差动压力计主要原料及供应情况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差动压力计行业主要下游客户</w:t>
      </w:r>
      <w:r>
        <w:rPr>
          <w:rFonts w:hint="eastAsia"/>
        </w:rPr>
        <w:br/>
      </w:r>
      <w:r>
        <w:rPr>
          <w:rFonts w:hint="eastAsia"/>
        </w:rPr>
        <w:t>　　8.2 差动压力计行业采购模式</w:t>
      </w:r>
      <w:r>
        <w:rPr>
          <w:rFonts w:hint="eastAsia"/>
        </w:rPr>
        <w:br/>
      </w:r>
      <w:r>
        <w:rPr>
          <w:rFonts w:hint="eastAsia"/>
        </w:rPr>
        <w:t>　　8.3 差动压力计行业生产模式</w:t>
      </w:r>
      <w:r>
        <w:rPr>
          <w:rFonts w:hint="eastAsia"/>
        </w:rPr>
        <w:br/>
      </w:r>
      <w:r>
        <w:rPr>
          <w:rFonts w:hint="eastAsia"/>
        </w:rPr>
        <w:t>　　8.4 差动压力计行业销售模式及销售渠道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全球市场主要差动压力计厂商简介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差动压力计销量、收入、价格及毛利率（2020-2025）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中国市场差动压力计产量、销量、进出口分析及未来趋势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中国市场差动压力计产量、销量、进出口分析及未来趋势（2020-2031）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中国市场差动压力计进出口贸易趋势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中国市场差动压力计主要进口来源</w:t>
      </w:r>
      <w:r>
        <w:rPr>
          <w:rFonts w:hint="eastAsia"/>
        </w:rPr>
        <w:br/>
      </w:r>
      <w:r>
        <w:rPr>
          <w:rFonts w:hint="eastAsia"/>
        </w:rPr>
        <w:t>　　10.4 中国市场差动压力计主要出口目的地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中国市场差动压力计主要地区分布</w:t>
      </w:r>
      <w:r>
        <w:rPr>
          <w:rFonts w:hint="eastAsia"/>
        </w:rPr>
        <w:br/>
      </w:r>
      <w:r>
        <w:rPr>
          <w:rFonts w:hint="eastAsia"/>
        </w:rPr>
        <w:t>　　11.1 中国差动压力计生产地区分布</w:t>
      </w:r>
      <w:r>
        <w:rPr>
          <w:rFonts w:hint="eastAsia"/>
        </w:rPr>
        <w:br/>
      </w:r>
      <w:r>
        <w:rPr>
          <w:rFonts w:hint="eastAsia"/>
        </w:rPr>
        <w:t>　　11.2 中国差动压力计消费地区分布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全球不同产品类型差动压力计规模规模增长趋势2020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差动压力计行业发展主要特点</w:t>
      </w:r>
      <w:r>
        <w:rPr>
          <w:rFonts w:hint="eastAsia"/>
        </w:rPr>
        <w:br/>
      </w:r>
      <w:r>
        <w:rPr>
          <w:rFonts w:hint="eastAsia"/>
        </w:rPr>
        <w:t>　　表 4： 差动压力计行业发展有利因素分析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差动压力计行业发展不利因素分析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进入差动压力计行业壁垒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全球主要地区差动压力计产量（台）：2020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全球主要地区差动压力计产量（2020-2025）&amp;（台）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全球主要地区差动压力计产量（2026-2031）&amp;（台）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全球主要地区差动压力计销售收入（百万美元）：2020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全球主要地区差动压力计销售收入（2020-2025）&amp;（百万美元）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全球主要地区差动压力计销售收入市场份额（2020-2025）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全球主要地区差动压力计收入（2026-2031）&amp;（百万美元）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全球主要地区差动压力计收入市场份额（2026-2031）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全球主要地区差动压力计销量（台）：2020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全球主要地区差动压力计销量（2020-2025）&amp;（台）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全球主要地区差动压力计销量市场份额（2020-2025）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全球主要地区差动压力计销量（2026-2031）&amp;（台）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全球主要地区差动压力计销量份额（2026-2031）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北美差动压力计基本情况分析</w:t>
      </w:r>
      <w:r>
        <w:rPr>
          <w:rFonts w:hint="eastAsia"/>
        </w:rPr>
        <w:br/>
      </w:r>
      <w:r>
        <w:rPr>
          <w:rFonts w:hint="eastAsia"/>
        </w:rPr>
        <w:t>　　表 21： 欧洲差动压力计基本情况分析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亚太地区差动压力计基本情况分析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拉美地区差动压力计基本情况分析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中东及非洲差动压力计基本情况分析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全球市场主要厂商差动压力计产能（2024-2025）&amp;（台）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全球市场主要厂商差动压力计销量（2020-2025）&amp;（台）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全球市场主要厂商差动压力计销量市场份额（2020-2025）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全球市场主要厂商差动压力计销售收入（2020-2025）&amp;（百万美元）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全球市场主要厂商差动压力计销售收入市场份额（2020-2025）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全球市场主要厂商差动压力计销售价格（2020-2025）&amp;（美元/台）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2024年全球主要生产商差动压力计收入排名（百万美元）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中国市场主要厂商差动压力计销量（2020-2025）&amp;（台）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中国市场主要厂商差动压力计销量市场份额（2020-2025）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中国市场主要厂商差动压力计销售收入（2020-2025）&amp;（百万美元）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中国市场主要厂商差动压力计销售收入市场份额（2020-2025）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中国市场主要厂商差动压力计销售价格（2020-2025）&amp;（美元/台）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2024年中国主要生产商差动压力计收入排名（百万美元）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全球主要厂商差动压力计总部及产地分布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全球主要厂商差动压力计商业化日期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全球主要厂商差动压力计产品类型及应用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2024年全球差动压力计主要厂商市场地位（第一梯队、第二梯队和第三梯队）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全球不同产品类型差动压力计销量（2020-2025年）&amp;（台）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全球不同产品类型差动压力计销量市场份额（2020-2025）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全球不同产品类型差动压力计销量预测（2026-2031）&amp;（台）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全球市场不同产品类型差动压力计销量市场份额预测（2026-2031）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全球不同产品类型差动压力计收入（2020-2025年）&amp;（百万美元）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全球不同产品类型差动压力计收入市场份额（2020-2025）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全球不同产品类型差动压力计收入预测（2026-2031）&amp;（百万美元）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全球不同产品类型差动压力计收入市场份额预测（2026-2031）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中国不同产品类型差动压力计销量（2020-2025年）&amp;（台）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中国不同产品类型差动压力计销量市场份额（2020-2025）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中国不同产品类型差动压力计销量预测（2026-2031）&amp;（台）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中国不同产品类型差动压力计销量市场份额预测（2026-2031）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中国不同产品类型差动压力计收入（2020-2025年）&amp;（百万美元）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中国不同产品类型差动压力计收入市场份额（2020-2025）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中国不同产品类型差动压力计收入预测（2026-2031）&amp;（百万美元）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中国不同产品类型差动压力计收入市场份额预测（2026-2031）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全球不同应用差动压力计销量（2020-2025年）&amp;（台）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全球不同应用差动压力计销量市场份额（2020-2025）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全球不同应用差动压力计销量预测（2026-2031）&amp;（台）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全球市场不同应用差动压力计销量市场份额预测（2026-2031）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全球不同应用差动压力计收入（2020-2025年）&amp;（百万美元）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全球不同应用差动压力计收入市场份额（2020-2025）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全球不同应用差动压力计收入预测（2026-2031）&amp;（百万美元）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全球不同应用差动压力计收入市场份额预测（2026-2031）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中国不同应用差动压力计销量（2020-2025年）&amp;（台）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中国不同应用差动压力计销量市场份额（2020-2025）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中国不同应用差动压力计销量预测（2026-2031）&amp;（台）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中国不同应用差动压力计销量市场份额预测（2026-2031）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中国不同应用差动压力计收入（2020-2025年）&amp;（百万美元）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中国不同应用差动压力计收入市场份额（2020-2025）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中国不同应用差动压力计收入预测（2026-2031）&amp;（百万美元）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中国不同应用差动压力计收入市场份额预测（2026-2031）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差动压力计行业发展趋势</w:t>
      </w:r>
      <w:r>
        <w:rPr>
          <w:rFonts w:hint="eastAsia"/>
        </w:rPr>
        <w:br/>
      </w:r>
      <w:r>
        <w:rPr>
          <w:rFonts w:hint="eastAsia"/>
        </w:rPr>
        <w:t>　　表 75： 差动压力计行业主要驱动因素</w:t>
      </w:r>
      <w:r>
        <w:rPr>
          <w:rFonts w:hint="eastAsia"/>
        </w:rPr>
        <w:br/>
      </w:r>
      <w:r>
        <w:rPr>
          <w:rFonts w:hint="eastAsia"/>
        </w:rPr>
        <w:t>　　表 76： 差动压力计行业供应链分析</w:t>
      </w:r>
      <w:r>
        <w:rPr>
          <w:rFonts w:hint="eastAsia"/>
        </w:rPr>
        <w:br/>
      </w:r>
      <w:r>
        <w:rPr>
          <w:rFonts w:hint="eastAsia"/>
        </w:rPr>
        <w:t>　　表 77： 差动压力计上游原料供应商</w:t>
      </w:r>
      <w:r>
        <w:rPr>
          <w:rFonts w:hint="eastAsia"/>
        </w:rPr>
        <w:br/>
      </w:r>
      <w:r>
        <w:rPr>
          <w:rFonts w:hint="eastAsia"/>
        </w:rPr>
        <w:t>　　表 78： 差动压力计行业主要下游客户</w:t>
      </w:r>
      <w:r>
        <w:rPr>
          <w:rFonts w:hint="eastAsia"/>
        </w:rPr>
        <w:br/>
      </w:r>
      <w:r>
        <w:rPr>
          <w:rFonts w:hint="eastAsia"/>
        </w:rPr>
        <w:t>　　表 79： 差动压力计典型经销商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差动压力计生产基地、销售区域、竞争对手及市场地位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差动压力计产品规格、参数及市场应用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差动压力计销量（台）、收入（百万美元）、价格（美元/台）及毛利率（2020-2025）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中国市场差动压力计产量、销量、进出口（2020-2025年）&amp;（台）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中国市场差动压力计产量、销量、进出口预测（2026-2031）&amp;（台）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中国市场差动压力计进出口贸易趋势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中国市场差动压力计主要进口来源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中国市场差动压力计主要出口目的地</w:t>
      </w:r>
      <w:r>
        <w:rPr>
          <w:rFonts w:hint="eastAsia"/>
        </w:rPr>
        <w:br/>
      </w:r>
      <w:r>
        <w:rPr>
          <w:rFonts w:hint="eastAsia"/>
        </w:rPr>
        <w:t>　　表 155： 中国差动压力计生产地区分布</w:t>
      </w:r>
      <w:r>
        <w:rPr>
          <w:rFonts w:hint="eastAsia"/>
        </w:rPr>
        <w:br/>
      </w:r>
      <w:r>
        <w:rPr>
          <w:rFonts w:hint="eastAsia"/>
        </w:rPr>
        <w:t>　　表 156： 中国差动压力计消费地区分布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差动压力计产品图片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全球不同产品类型差动压力计规模2020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全球不同产品类型差动压力计市场份额2024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模拟显示产品图片</w:t>
      </w:r>
      <w:r>
        <w:rPr>
          <w:rFonts w:hint="eastAsia"/>
        </w:rPr>
        <w:br/>
      </w:r>
      <w:r>
        <w:rPr>
          <w:rFonts w:hint="eastAsia"/>
        </w:rPr>
        <w:t>　　图 5： 数字显示产品图片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全球不同应用差动压力计市场份额2024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全球差动压力计产能、产量、产能利用率及发展趋势（2020-2031）&amp;（台）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全球差动压力计产量、需求量及发展趋势（2020-2031）&amp;（台）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全球主要地区差动压力计产量规模：2020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全球主要地区差动压力计产量市场份额（2020-2031）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中国差动压力计产能、产量、产能利用率及发展趋势（2020-2031）&amp;（台）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中国差动压力计产量、市场需求量及发展趋势（2020-2031）&amp;（台）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中国差动压力计总产能占全球比重（2020-2031）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中国差动压力计总产量占全球比重（2020-2031）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全球差动压力计市场收入及增长率：（2020-2031）&amp;（百万美元）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全球市场差动压力计市场规模：2020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全球市场差动压力计销量及增长率（2020-2031）&amp;（台）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全球市场差动压力计价格趋势（2020-2031）&amp;（美元/台）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中国差动压力计市场收入及增长率：（2020-2031）&amp;（百万美元）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中国市场差动压力计市场规模：2020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中国市场差动压力计销量及增长率（2020-2031）&amp;（台）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中国市场差动压力计销量占全球比重（2020-2031）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中国差动压力计收入占全球比重（2020-2031）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全球主要地区差动压力计销售收入规模：2020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全球主要地区差动压力计销售收入市场份额（2020-2025）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全球主要地区差动压力计销售收入市场份额（2020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全球主要地区差动压力计收入市场份额（2026-2031）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北美（美国和加拿大）差动压力计销量（2020-2031）&amp;（台）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北美（美国和加拿大）差动压力计销量份额（2020-2031）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北美（美国和加拿大）差动压力计收入（2020-2031）&amp;（百万美元）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北美（美国和加拿大）差动压力计收入份额（2020-2031）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欧洲（德国、英国、法国和意大利等国家）差动压力计销量（2020-2031）&amp;（台）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欧洲（德国、英国、法国和意大利等国家）差动压力计销量份额（2020-2031）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欧洲（德国、英国、法国和意大利等国家）差动压力计收入（2020-2031）&amp;（百万美元）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欧洲（德国、英国、法国和意大利等国家）差动压力计收入份额（2020-2031）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亚太（中国、日本、韩国、中国台湾、印度和东南亚等）差动压力计销量（2020-2031）&amp;（台）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亚太（中国、日本、韩国、中国台湾、印度和东南亚等）差动压力计销量份额（2020-2031）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亚太（中国、日本、韩国、中国台湾、印度和东南亚等）差动压力计收入（2020-2031）&amp;（百万美元）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亚太（中国、日本、韩国、中国台湾、印度和东南亚等）差动压力计收入份额（2020-2031）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拉美地区（墨西哥、巴西等国家）差动压力计销量（2020-2031）&amp;（台）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拉美地区（墨西哥、巴西等国家）差动压力计销量份额（2020-2031）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拉美地区（墨西哥、巴西等国家）差动压力计收入（2020-2031）&amp;（百万美元）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拉美地区（墨西哥、巴西等国家）差动压力计收入份额（2020-2031）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中东及非洲（土耳其、沙特等国家）差动压力计销量（2020-2031）&amp;（台）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中东及非洲（土耳其、沙特等国家）差动压力计销量份额（2020-2031）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中东及非洲（土耳其、沙特等国家）差动压力计收入（2020-2031）&amp;（百万美元）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中东及非洲（土耳其、沙特等国家）差动压力计收入份额（2020-2031）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2023年全球市场主要厂商差动压力计销量市场份额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2023年全球市场主要厂商差动压力计收入市场份额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2024年中国市场主要厂商差动压力计销量市场份额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2024年中国市场主要厂商差动压力计收入市场份额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2024年全球前五大生产商差动压力计市场份额</w:t>
      </w:r>
      <w:r>
        <w:rPr>
          <w:rFonts w:hint="eastAsia"/>
        </w:rPr>
        <w:br/>
      </w:r>
      <w:r>
        <w:rPr>
          <w:rFonts w:hint="eastAsia"/>
        </w:rPr>
        <w:t>　　图 57： 全球差动压力计第一梯队、第二梯队和第三梯队生产商（品牌）及市场份额（2024）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全球不同产品类型差动压力计价格走势（2020-2031）&amp;（美元/台）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全球不同应用差动压力计价格走势（2020-2031）&amp;（美元/台）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差动压力计中国企业SWOT分析</w:t>
      </w:r>
      <w:r>
        <w:rPr>
          <w:rFonts w:hint="eastAsia"/>
        </w:rPr>
        <w:br/>
      </w:r>
      <w:r>
        <w:rPr>
          <w:rFonts w:hint="eastAsia"/>
        </w:rPr>
        <w:t>　　图 61： 差动压力计产业链</w:t>
      </w:r>
      <w:r>
        <w:rPr>
          <w:rFonts w:hint="eastAsia"/>
        </w:rPr>
        <w:br/>
      </w:r>
      <w:r>
        <w:rPr>
          <w:rFonts w:hint="eastAsia"/>
        </w:rPr>
        <w:t>　　图 62： 差动压力计行业采购模式分析</w:t>
      </w:r>
      <w:r>
        <w:rPr>
          <w:rFonts w:hint="eastAsia"/>
        </w:rPr>
        <w:br/>
      </w:r>
      <w:r>
        <w:rPr>
          <w:rFonts w:hint="eastAsia"/>
        </w:rPr>
        <w:t>　　图 63： 差动压力计行业生产模式</w:t>
      </w:r>
      <w:r>
        <w:rPr>
          <w:rFonts w:hint="eastAsia"/>
        </w:rPr>
        <w:br/>
      </w:r>
      <w:r>
        <w:rPr>
          <w:rFonts w:hint="eastAsia"/>
        </w:rPr>
        <w:t>　　图 64： 差动压力计行业销售模式分析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078c487446cf" w:history="1">
        <w:r>
          <w:rPr>
            <w:rStyle w:val="Hyperlink"/>
          </w:rPr>
          <w:t>2025-2031年全球与中国差动压力计行业发展现状分析及前景趋势预测报告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078c487446cf" w:history="1">
        <w:r>
          <w:rPr>
            <w:rStyle w:val="Hyperlink"/>
          </w:rPr>
          <w:t>https://www.20087.com/5/90/ChaDongYaLiJiHangYeFaZhanQuShi.html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fcb7976c24d72" w:history="1">
      <w:r>
        <w:rPr>
          <w:rStyle w:val="Hyperlink"/>
        </w:rPr>
        <w:t>2025-2031年全球与中国差动压力计行业发展现状分析及前景趋势预测报告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aDongYaLiJiHangYeFaZhanQuShi.html" TargetMode="External" Id="Rc695078c4874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aDongYaLiJiHangYeFaZhanQuShi.html" TargetMode="External" Id="R3c5fcb7976c2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2025-03-05T08:59:55Z</dcterms:created>
  <dcterms:modified xsi:type="dcterms:W3CDTF">2025-03-05T09:59:55Z</dcterms:modified>
  <dc:subject>2025-2031年全球与中国差动压力计行业发展现状分析及前景趋势预测报告</dc:subject>
  <dc:title>2025-2031年全球与中国差动压力计行业发展现状分析及前景趋势预测报告</dc:title>
  <cp:keywords>2025-2031年全球与中国差动压力计行业发展现状分析及前景趋势预测报告</cp:keywords>
  <dc:description>2025-2031年全球与中国差动压力计行业发展现状分析及前景趋势预测报告</dc:description>
</cp:coreProperties>
</file>