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3523f74e9c416b" w:history="1">
              <w:r>
                <w:rPr>
                  <w:rStyle w:val="Hyperlink"/>
                </w:rPr>
                <w:t>中国晶体管特性图示仪行业研究与前景趋势预测报告（2026-2032年）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3523f74e9c416b" w:history="1">
              <w:r>
                <w:rPr>
                  <w:rStyle w:val="Hyperlink"/>
                </w:rPr>
                <w:t>中国晶体管特性图示仪行业研究与前景趋势预测报告（2026-2032年）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5937905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3523f74e9c416b" w:history="1">
                <w:r>
                  <w:rPr>
                    <w:rStyle w:val="Hyperlink"/>
                  </w:rPr>
                  <w:t>https://www.20087.com/5/90/JingTiGuanTeXingTuShiYiShiChangXianZhuangHeQianJing.html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晶体管特性图示仪是一种用于测量半导体器件（如BJT、MOSFET、IGBT）电压-电流特性的电子测试仪器，通过阶梯波扫描基极/栅极信号并同步采集集电极/漏极响应，直观显示输出特性曲线。晶体管特性图示仪以数字存储型为主，具备自动参数提取（如hFE、Vth、Rds(on)）、数据导出及与PC联机功能，在教学实验、器件筛选及失效分析中保持应用价值。尽管自动化测试系统（ATE）在产线占据主导，图示仪因操作直观、成本低廉仍在研发与维修场景不可或缺。然而，高频、高压或大电流新型功率器件（如SiC MOSFET）超出传统设备量程；同时，缺乏标准通信接口限制其融入智能实验室。</w:t>
      </w:r>
      <w:r>
        <w:rPr>
          <w:rFonts w:hint="eastAsia"/>
        </w:rPr>
        <w:br/>
      </w:r>
      <w:r>
        <w:rPr>
          <w:rFonts w:hint="eastAsia"/>
        </w:rPr>
        <w:t>　　未来，晶体管特性图示仪将向宽域测试、智能诊断与教育融合方向演进。市场调研网指出，扩展至3 kV/100 A量程覆盖宽禁带器件；内置AI模型比对标准曲线，自动标注异常点并提示失效机理。在教学端，AR叠加虚拟曲线指导学生理解器件物理。此外，支持SCPI指令与LXI标准，无缝接入自动化测试平台。长远看，晶体管特性图示仪虽非前沿设备，但通过功能拓展与智能化升级，将持续作为半导体工程教育与基础研发的重要工具，弥合理论与实践鸿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3523f74e9c416b" w:history="1">
        <w:r>
          <w:rPr>
            <w:rStyle w:val="Hyperlink"/>
          </w:rPr>
          <w:t>中国晶体管特性图示仪行业研究与前景趋势预测报告（2026-2032年）</w:t>
        </w:r>
      </w:hyperlink>
      <w:r>
        <w:rPr>
          <w:rFonts w:hint="eastAsia"/>
        </w:rPr>
        <w:t>》，2025年晶体管特性图示仪行业市场规模达 亿元，预计2032年市场规模将达 亿元，期间年均复合增长率（CAGR）达 %。报告基于多年行业研究经验，系统分析了晶体管特性图示仪产业链、市场规模、需求特征及价格趋势，客观呈现晶体管特性图示仪行业现状。报告科学预测了晶体管特性图示仪市场前景与发展方向，重点评估了晶体管特性图示仪重点企业的竞争格局与品牌影响力，同时挖掘晶体管特性图示仪细分领域的增长潜力与投资机遇，并对行业风险进行专业分析，为投资者和企业决策者提供前瞻性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晶体管特性图示仪行业界定及应用领域</w:t>
      </w:r>
      <w:r>
        <w:rPr>
          <w:rFonts w:hint="eastAsia"/>
        </w:rPr>
        <w:br/>
      </w:r>
      <w:r>
        <w:rPr>
          <w:rFonts w:hint="eastAsia"/>
        </w:rPr>
        <w:t>　　第一节 晶体管特性图示仪行业定义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晶体管特性图示仪主要应用领域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2025-2026年晶体管特性图示仪行业技术发展现状及趋势分析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晶体管特性图示仪行业技术发展现状分析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国内外晶体管特性图示仪行业技术差异与原因</w:t>
      </w:r>
      <w:r>
        <w:rPr>
          <w:rFonts w:hint="eastAsia"/>
        </w:rPr>
        <w:br/>
      </w:r>
      <w:r>
        <w:rPr>
          <w:rFonts w:hint="eastAsia"/>
        </w:rPr>
        <w:t>　　第三节 晶体管特性图示仪行业技术发展方向、趋势预测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提升晶体管特性图示仪行业技术能力策略建议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全球晶体管特性图示仪行业市场调研分析</w:t>
      </w:r>
      <w:r>
        <w:rPr>
          <w:rFonts w:hint="eastAsia"/>
        </w:rPr>
        <w:br/>
      </w:r>
      <w:r>
        <w:rPr>
          <w:rFonts w:hint="eastAsia"/>
        </w:rPr>
        <w:t>　　第一节 全球晶体管特性图示仪行业经济环境分析</w:t>
      </w:r>
      <w:r>
        <w:rPr>
          <w:rFonts w:hint="eastAsia"/>
        </w:rPr>
        <w:br/>
      </w:r>
      <w:r>
        <w:rPr>
          <w:rFonts w:hint="eastAsia"/>
        </w:rPr>
        <w:t>　　第二节 全球晶体管特性图示仪市场总体情况分析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一、全球晶体管特性图示仪行业的发展特点</w:t>
      </w:r>
      <w:r>
        <w:rPr>
          <w:rFonts w:hint="eastAsia"/>
        </w:rPr>
        <w:br/>
      </w:r>
      <w:r>
        <w:rPr>
          <w:rFonts w:hint="eastAsia"/>
        </w:rPr>
        <w:t>　　　　二、全球晶体管特性图示仪市场结构</w:t>
      </w:r>
      <w:r>
        <w:rPr>
          <w:rFonts w:hint="eastAsia"/>
        </w:rPr>
        <w:br/>
      </w:r>
      <w:r>
        <w:rPr>
          <w:rFonts w:hint="eastAsia"/>
        </w:rPr>
        <w:t>　　　　三、全球晶体管特性图示仪行业竞争格局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全球主要国家（地区）晶体管特性图示仪市场分析</w:t>
      </w:r>
      <w:r>
        <w:rPr>
          <w:rFonts w:hint="eastAsia"/>
        </w:rPr>
        <w:br/>
      </w:r>
      <w:r>
        <w:rPr>
          <w:rFonts w:hint="eastAsia"/>
        </w:rPr>
        <w:t>　　第四节 2026-2032年全球晶体管特性图示仪行业发展趋势预测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晶体管特性图示仪行业发展环境分析</w:t>
      </w:r>
      <w:r>
        <w:rPr>
          <w:rFonts w:hint="eastAsia"/>
        </w:rPr>
        <w:br/>
      </w:r>
      <w:r>
        <w:rPr>
          <w:rFonts w:hint="eastAsia"/>
        </w:rPr>
        <w:t>　　第一节 晶体管特性图示仪行业环境分析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晶体管特性图示仪行业相关政策、法规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中国晶体管特性图示仪行业供给、需求分析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2025年中国晶体管特性图示仪市场现状</w:t>
      </w:r>
      <w:r>
        <w:rPr>
          <w:rFonts w:hint="eastAsia"/>
        </w:rPr>
        <w:br/>
      </w:r>
      <w:r>
        <w:rPr>
          <w:rFonts w:hint="eastAsia"/>
        </w:rPr>
        <w:t>　　第二节 中国晶体管特性图示仪行业产量情况分析及预测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一、晶体管特性图示仪总体产能规模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、2020-2025年中国晶体管特性图示仪行业产量统计分析</w:t>
      </w:r>
      <w:r>
        <w:rPr>
          <w:rFonts w:hint="eastAsia"/>
        </w:rPr>
        <w:br/>
      </w:r>
      <w:r>
        <w:rPr>
          <w:rFonts w:hint="eastAsia"/>
        </w:rPr>
        <w:t>　　　　三、晶体管特性图示仪生产区域分布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四、2026-2032年中国晶体管特性图示仪行业产量预测分析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中国晶体管特性图示仪市场需求分析及预测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一、中国晶体管特性图示仪市场需求特点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二、2020-2025年中国晶体管特性图示仪市场需求统计</w:t>
      </w:r>
      <w:r>
        <w:rPr>
          <w:rFonts w:hint="eastAsia"/>
        </w:rPr>
        <w:br/>
      </w:r>
      <w:r>
        <w:rPr>
          <w:rFonts w:hint="eastAsia"/>
        </w:rPr>
        <w:t>　　　　三、晶体管特性图示仪市场饱和度</w:t>
      </w:r>
      <w:r>
        <w:rPr>
          <w:rFonts w:hint="eastAsia"/>
        </w:rPr>
        <w:br/>
      </w:r>
      <w:r>
        <w:rPr>
          <w:rFonts w:hint="eastAsia"/>
        </w:rPr>
        <w:t>　　　　四、影响晶体管特性图示仪市场需求的因素</w:t>
      </w:r>
      <w:r>
        <w:rPr>
          <w:rFonts w:hint="eastAsia"/>
        </w:rPr>
        <w:br/>
      </w:r>
      <w:r>
        <w:rPr>
          <w:rFonts w:hint="eastAsia"/>
        </w:rPr>
        <w:t>　　　　五、晶体管特性图示仪市场潜力分析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六、2026-2032年中国晶体管特性图示仪市场需求预测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中国晶体管特性图示仪行业进出口分析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一、2020-2025年晶体管特性图示仪进口量及增速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三、2026-2032年晶体管特性图示仪进口量及增速预测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一、2020-2025年晶体管特性图示仪出口量及增速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三、2026-2032年晶体管特性图示仪出口量及增速预测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中国晶体管特性图示仪行业重点地区调研分析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一、中国晶体管特性图示仪行业区域市场分布情况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二、**地区晶体管特性图示仪行业市场需求规模情况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三、**地区晶体管特性图示仪行业市场需求规模情况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四、**地区晶体管特性图示仪行业市场需求规模情况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五、**地区晶体管特性图示仪行业市场需求规模情况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六、**地区晶体管特性图示仪行业市场需求规模情况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中国晶体管特性图示仪细分行业调研</w:t>
      </w:r>
      <w:r>
        <w:rPr>
          <w:rFonts w:hint="eastAsia"/>
        </w:rPr>
        <w:br/>
      </w:r>
      <w:r>
        <w:rPr>
          <w:rFonts w:hint="eastAsia"/>
        </w:rPr>
        <w:t>　　第一节 主要晶体管特性图示仪细分行业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晶体管特性图示仪行业重点企业发展调研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中国晶体管特性图示仪企业营销及发展建议</w:t>
      </w:r>
      <w:r>
        <w:rPr>
          <w:rFonts w:hint="eastAsia"/>
        </w:rPr>
        <w:br/>
      </w:r>
      <w:r>
        <w:rPr>
          <w:rFonts w:hint="eastAsia"/>
        </w:rPr>
        <w:t>　　第一节 晶体管特性图示仪企业营销策略分析及建议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晶体管特性图示仪企业营销策略分析</w:t>
      </w:r>
      <w:r>
        <w:rPr>
          <w:rFonts w:hint="eastAsia"/>
        </w:rPr>
        <w:br/>
      </w:r>
      <w:r>
        <w:rPr>
          <w:rFonts w:hint="eastAsia"/>
        </w:rPr>
        <w:t>　　　　一、晶体管特性图示仪企业营销策略</w:t>
      </w:r>
      <w:r>
        <w:rPr>
          <w:rFonts w:hint="eastAsia"/>
        </w:rPr>
        <w:br/>
      </w:r>
      <w:r>
        <w:rPr>
          <w:rFonts w:hint="eastAsia"/>
        </w:rPr>
        <w:t>　　　　二、晶体管特性图示仪企业经验借鉴</w:t>
      </w:r>
      <w:r>
        <w:rPr>
          <w:rFonts w:hint="eastAsia"/>
        </w:rPr>
        <w:br/>
      </w:r>
      <w:r>
        <w:rPr>
          <w:rFonts w:hint="eastAsia"/>
        </w:rPr>
        <w:t>　　第三节 晶体管特性图示仪企业营销模式演化与创新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晶体管特性图示仪企业经营发展分析及建议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一、晶体管特性图示仪企业存在的问题</w:t>
      </w:r>
      <w:r>
        <w:rPr>
          <w:rFonts w:hint="eastAsia"/>
        </w:rPr>
        <w:br/>
      </w:r>
      <w:r>
        <w:rPr>
          <w:rFonts w:hint="eastAsia"/>
        </w:rPr>
        <w:t>　　　　二、晶体管特性图示仪企业应对的策略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晶体管特性图示仪行业发展趋势及投资风险预警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2026年晶体管特性图示仪市场前景分析</w:t>
      </w:r>
      <w:r>
        <w:rPr>
          <w:rFonts w:hint="eastAsia"/>
        </w:rPr>
        <w:br/>
      </w:r>
      <w:r>
        <w:rPr>
          <w:rFonts w:hint="eastAsia"/>
        </w:rPr>
        <w:t>　　第二节 2026年晶体管特性图示仪行业发展趋势预测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影响晶体管特性图示仪行业发展的主要因素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一、2026年影响晶体管特性图示仪行业运行的有利因素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二、2026年影响晶体管特性图示仪行业运行的稳定因素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三、2026年影响晶体管特性图示仪行业运行的不利因素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四、2026年我国晶体管特性图示仪行业发展面临的挑战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五、2026年我国晶体管特性图示仪行业发展面临的机遇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专家对晶体管特性图示仪行业投资风险预警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一、2026-2032年晶体管特性图示仪行业市场风险及控制策略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二、2026-2032年晶体管特性图示仪行业政策风险及控制策略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三、2026-2032年晶体管特性图示仪行业经营风险及控制策略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四、2026-2032年晶体管特性图示仪同业竞争风险及控制策略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五、2026-2032年晶体管特性图示仪行业其他风险及控制策略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晶体管特性图示仪行业投资战略研究</w:t>
      </w:r>
      <w:r>
        <w:rPr>
          <w:rFonts w:hint="eastAsia"/>
        </w:rPr>
        <w:br/>
      </w:r>
      <w:r>
        <w:rPr>
          <w:rFonts w:hint="eastAsia"/>
        </w:rPr>
        <w:t>　　第一节 晶体管特性图示仪行业发展战略研究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对我国晶体管特性图示仪品牌的战略思考</w:t>
      </w:r>
      <w:r>
        <w:rPr>
          <w:rFonts w:hint="eastAsia"/>
        </w:rPr>
        <w:br/>
      </w:r>
      <w:r>
        <w:rPr>
          <w:rFonts w:hint="eastAsia"/>
        </w:rPr>
        <w:t>　　　　一、晶体管特性图示仪品牌的重要性</w:t>
      </w:r>
      <w:r>
        <w:rPr>
          <w:rFonts w:hint="eastAsia"/>
        </w:rPr>
        <w:br/>
      </w:r>
      <w:r>
        <w:rPr>
          <w:rFonts w:hint="eastAsia"/>
        </w:rPr>
        <w:t>　　　　二、晶体管特性图示仪实施品牌战略的意义</w:t>
      </w:r>
      <w:r>
        <w:rPr>
          <w:rFonts w:hint="eastAsia"/>
        </w:rPr>
        <w:br/>
      </w:r>
      <w:r>
        <w:rPr>
          <w:rFonts w:hint="eastAsia"/>
        </w:rPr>
        <w:t>　　　　三、晶体管特性图示仪企业品牌的现状分析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四、我国晶体管特性图示仪企业的品牌战略</w:t>
      </w:r>
      <w:r>
        <w:rPr>
          <w:rFonts w:hint="eastAsia"/>
        </w:rPr>
        <w:br/>
      </w:r>
      <w:r>
        <w:rPr>
          <w:rFonts w:hint="eastAsia"/>
        </w:rPr>
        <w:t>　　　　五、晶体管特性图示仪品牌战略管理的策略</w:t>
      </w:r>
      <w:r>
        <w:rPr>
          <w:rFonts w:hint="eastAsia"/>
        </w:rPr>
        <w:br/>
      </w:r>
      <w:r>
        <w:rPr>
          <w:rFonts w:hint="eastAsia"/>
        </w:rPr>
        <w:t>　　第三节 晶体管特性图示仪经营策略分析</w:t>
      </w:r>
      <w:r>
        <w:rPr>
          <w:rFonts w:hint="eastAsia"/>
        </w:rPr>
        <w:br/>
      </w:r>
      <w:r>
        <w:rPr>
          <w:rFonts w:hint="eastAsia"/>
        </w:rPr>
        <w:t>　　　　一、晶体管特性图示仪市场细分策略</w:t>
      </w:r>
      <w:r>
        <w:rPr>
          <w:rFonts w:hint="eastAsia"/>
        </w:rPr>
        <w:br/>
      </w:r>
      <w:r>
        <w:rPr>
          <w:rFonts w:hint="eastAsia"/>
        </w:rPr>
        <w:t>　　　　二、晶体管特性图示仪市场创新策略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四、晶体管特性图示仪新产品差异化战略</w:t>
      </w:r>
      <w:r>
        <w:rPr>
          <w:rFonts w:hint="eastAsia"/>
        </w:rPr>
        <w:br/>
      </w:r>
      <w:r>
        <w:rPr>
          <w:rFonts w:hint="eastAsia"/>
        </w:rPr>
        <w:t>　　第四节 中智.林.　晶体管特性图示仪行业投资战略研究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一、2026-2032年晶体管特性图示仪行业投资战略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晶体管特性图示仪行业历程</w:t>
      </w:r>
      <w:r>
        <w:rPr>
          <w:rFonts w:hint="eastAsia"/>
        </w:rPr>
        <w:br/>
      </w:r>
      <w:r>
        <w:rPr>
          <w:rFonts w:hint="eastAsia"/>
        </w:rPr>
        <w:t>　　图表 晶体管特性图示仪行业生命周期</w:t>
      </w:r>
      <w:r>
        <w:rPr>
          <w:rFonts w:hint="eastAsia"/>
        </w:rPr>
        <w:br/>
      </w:r>
      <w:r>
        <w:rPr>
          <w:rFonts w:hint="eastAsia"/>
        </w:rPr>
        <w:t>　　图表 晶体管特性图示仪行业产业链分析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2020-2025年晶体管特性图示仪行业市场容量分析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2025年中国晶体管特性图示仪行业需求领域分布格局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2020-2025年中国晶体管特性图示仪出口金额分析</w:t>
      </w:r>
      <w:r>
        <w:rPr>
          <w:rFonts w:hint="eastAsia"/>
        </w:rPr>
        <w:br/>
      </w:r>
      <w:r>
        <w:rPr>
          <w:rFonts w:hint="eastAsia"/>
        </w:rPr>
        <w:t>　　图表 2025年中国晶体管特性图示仪进口国家及地区分析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2025年中国晶体管特性图示仪出口国家及地区分析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2020-2025年中国晶体管特性图示仪行业企业平均规模情况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**地区晶体管特性图示仪市场规模及增长情况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**地区晶体管特性图示仪行业市场需求情况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晶体管特性图示仪重点企业（三）基本信息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晶体管特性图示仪重点企业（三）成长能力情况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2026-2032年中国晶体管特性图示仪行业市场规模预测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2026年中国晶体管特性图示仪市场前景分析</w:t>
      </w:r>
      <w:r>
        <w:rPr>
          <w:rFonts w:hint="eastAsia"/>
        </w:rPr>
        <w:br/>
      </w:r>
      <w:r>
        <w:rPr>
          <w:rFonts w:hint="eastAsia"/>
        </w:rPr>
        <w:t>　　图表 2026年中国晶体管特性图示仪发展趋势预测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3523f74e9c416b" w:history="1">
        <w:r>
          <w:rPr>
            <w:rStyle w:val="Hyperlink"/>
          </w:rPr>
          <w:t>中国晶体管特性图示仪行业研究与前景趋势预测报告（2026-2032年）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5937905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3523f74e9c416b" w:history="1">
        <w:r>
          <w:rPr>
            <w:rStyle w:val="Hyperlink"/>
          </w:rPr>
          <w:t>https://www.20087.com/5/90/JingTiGuanTeXingTuShiYiShiChangXianZhuangHeQianJing.html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热点：晶体管的特性曲线图、晶体管的主要性能及特性曲线、晶体管特性曲线测试电路、晶体管的特性及主要参数的测试、晶体管特性曲线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df934dd31a4550" w:history="1">
      <w:r>
        <w:rPr>
          <w:rStyle w:val="Hyperlink"/>
        </w:rPr>
        <w:t>中国晶体管特性图示仪行业研究与前景趋势预测报告（2026-2032年）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0/JingTiGuanTeXingTuShiYiShiChangXianZhuangHeQianJing.html" TargetMode="External" Id="Rb03523f74e9c41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0/JingTiGuanTeXingTuShiYiShiChangXianZhuangHeQianJing.html" TargetMode="External" Id="R32df934dd31a455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2026-08-22T05:39:21Z</dcterms:created>
  <dcterms:modified xsi:type="dcterms:W3CDTF">2026-08-22T06:39:21Z</dcterms:modified>
  <dc:subject>中国晶体管特性图示仪行业研究与前景趋势预测报告（2026-2032年）</dc:subject>
  <dc:title>中国晶体管特性图示仪行业研究与前景趋势预测报告（2026-2032年）</dc:title>
  <cp:keywords>中国晶体管特性图示仪行业研究与前景趋势预测报告（2026-2032年）</cp:keywords>
  <dc:description>中国晶体管特性图示仪行业研究与前景趋势预测报告（2026-2032年）</dc:description>
</cp:coreProperties>
</file>