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35699d50443b0" w:history="1">
              <w:r>
                <w:rPr>
                  <w:rStyle w:val="Hyperlink"/>
                </w:rPr>
                <w:t>2026-2032年中国步进光刻机行业研究分析及市场前景报告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35699d50443b0" w:history="1">
              <w:r>
                <w:rPr>
                  <w:rStyle w:val="Hyperlink"/>
                </w:rPr>
                <w:t>2026-2032年中国步进光刻机行业研究分析及市场前景报告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35699d50443b0" w:history="1">
                <w:r>
                  <w:rPr>
                    <w:rStyle w:val="Hyperlink"/>
                  </w:rPr>
                  <w:t>https://www.20087.com/5/00/BuJinGuangKeJiHangYeFaZhanQianJing.html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步进光刻机是半导体前道制造的关键设备，主要用于90nm至28nm节点的集成电路量产，通过步进重复曝光方式将掩模版图形逐场投影至硅片表面。现代步进光刻机普遍采用深紫外（DUV）光源（如KrF 248nm、ArF 193nm）、高数值孔径（NA）投影物镜及精密工件台，强调套刻精度（&lt;10nm）、产率（wph）及缺陷控制能力。在成熟制程产能扩张与特色工艺（如功率器件、CIS图像传感器）需求驱动下，设备需兼容厚胶、非标准衬底及多重曝光流程。然而，行业仍面临光学像差校正复杂、长时间运行热漂移影响对准精度，以及高端物镜与激光光源依赖进口等问题，国产设备在高端市场渗透仍处初期阶段。</w:t>
      </w:r>
      <w:r>
        <w:rPr>
          <w:rFonts w:hint="eastAsia"/>
        </w:rPr>
        <w:br/>
      </w:r>
      <w:r>
        <w:rPr>
          <w:rFonts w:hint="eastAsia"/>
        </w:rPr>
        <w:t>　　未来，步进光刻机将向智能化运维、材料-工艺协同与绿色制造方向突破。AI算法实时补偿光学畸变与工件台定位误差；浸没式技术延伸至ArF干式平台提升分辨率。在可持续层面，激光器能效优化与废光阻回收系统降低单位晶圆碳足迹；模块化设计支持快速升级适配新工艺。此外，数字孪生平台实现虚拟调试与预测性维护。长远看，步进光刻机将从成熟制程主力设备升级为支撑特色半导体、区域供应链安全与智能制造转型的战略性光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35699d50443b0" w:history="1">
        <w:r>
          <w:rPr>
            <w:rStyle w:val="Hyperlink"/>
          </w:rPr>
          <w:t>2026-2032年中国步进光刻机行业研究分析及市场前景报告</w:t>
        </w:r>
      </w:hyperlink>
      <w:r>
        <w:rPr>
          <w:rFonts w:hint="eastAsia"/>
        </w:rPr>
        <w:t>》依托国家统计局及步进光刻机相关协会的详实数据，全面解析了步进光刻机行业现状与市场需求，重点分析了步进光刻机市场规模、产业链结构及价格动态，并对步进光刻机细分市场进行了详细探讨。报告科学预测了步进光刻机市场前景与发展趋势，评估了品牌竞争格局、市场集中度及重点企业的市场表现。同时，通过SWOT分析揭示了步进光刻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步进光刻机市场概述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按照不同产品类型，步进光刻机主要可以分为如下几个类别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中国不同产品类型步进光刻机增长趋势2021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</w:t>
      </w:r>
      <w:r>
        <w:rPr>
          <w:rFonts w:hint="eastAsia"/>
        </w:rPr>
        <w:br/>
      </w:r>
      <w:r>
        <w:rPr>
          <w:rFonts w:hint="eastAsia"/>
        </w:rPr>
        <w:t>　　　　1.2.3 深紫外</w:t>
      </w:r>
      <w:r>
        <w:rPr>
          <w:rFonts w:hint="eastAsia"/>
        </w:rPr>
        <w:br/>
      </w:r>
      <w:r>
        <w:rPr>
          <w:rFonts w:hint="eastAsia"/>
        </w:rPr>
        <w:t>　　　　1.2.4 极紫外</w:t>
      </w:r>
      <w:r>
        <w:rPr>
          <w:rFonts w:hint="eastAsia"/>
        </w:rPr>
        <w:br/>
      </w:r>
      <w:r>
        <w:rPr>
          <w:rFonts w:hint="eastAsia"/>
        </w:rPr>
        <w:t>　　　　1.2.5 纳米压印</w:t>
      </w:r>
      <w:r>
        <w:rPr>
          <w:rFonts w:hint="eastAsia"/>
        </w:rPr>
        <w:br/>
      </w:r>
      <w:r>
        <w:rPr>
          <w:rFonts w:hint="eastAsia"/>
        </w:rPr>
        <w:t>　　1.3 从不同应用，步进光刻机主要包括如下几个方面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中国不同应用步进光刻机增长趋势2021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IDMs</w:t>
      </w:r>
      <w:r>
        <w:rPr>
          <w:rFonts w:hint="eastAsia"/>
        </w:rPr>
        <w:br/>
      </w:r>
      <w:r>
        <w:rPr>
          <w:rFonts w:hint="eastAsia"/>
        </w:rPr>
        <w:t>　　　　1.3.3 OSAT</w:t>
      </w:r>
      <w:r>
        <w:rPr>
          <w:rFonts w:hint="eastAsia"/>
        </w:rPr>
        <w:br/>
      </w:r>
      <w:r>
        <w:rPr>
          <w:rFonts w:hint="eastAsia"/>
        </w:rPr>
        <w:t>　　1.4 中国步进光刻机发展现状及未来趋势（2021-2032）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中国市场步进光刻机收入及增长率（2021-2032）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中国市场步进光刻机销量及增长率（2021-2032）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中国市场主要步进光刻机厂商分析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中国市场主要厂商步进光刻机销量及市场占有率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中国市场主要厂商步进光刻机销量（2021-2026）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中国市场主要厂商步进光刻机销量市场份额（2021-2026）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中国市场主要厂商步进光刻机收入及市场占有率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中国市场主要厂商步进光刻机收入（2021-2026）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中国市场主要厂商步进光刻机收入市场份额（2021-2026）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2025年中国市场主要厂商步进光刻机收入排名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中国市场主要厂商步进光刻机价格（2021-2026）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中国市场主要厂商步进光刻机总部及产地分布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中国市场主要厂商成立时间及步进光刻机商业化日期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中国市场主要厂商步进光刻机产品类型及应用</w:t>
      </w:r>
      <w:r>
        <w:rPr>
          <w:rFonts w:hint="eastAsia"/>
        </w:rPr>
        <w:br/>
      </w:r>
      <w:r>
        <w:rPr>
          <w:rFonts w:hint="eastAsia"/>
        </w:rPr>
        <w:t>　　2.7 步进光刻机行业集中度、竞争程度分析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步进光刻机行业集中度分析：2025年中国Top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中国市场步进光刻机第一梯队、第二梯队和第三梯队厂商（品牌）及2025年市场份额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重点企业（7）在中国市场步进光刻机销量、收入、价格及毛利率（2021-2026）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不同产品类型步进光刻机分析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中国市场不同产品类型步进光刻机销量（2021-2032）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中国市场不同产品类型步进光刻机销量及市场份额（2021-2026）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中国市场不同产品类型步进光刻机销量预测（2027-2032）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中国市场不同产品类型步进光刻机规模（2021-2032）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中国市场不同产品类型步进光刻机规模及市场份额（2021-2026）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中国市场不同产品类型步进光刻机规模预测（2027-2032）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中国市场不同产品类型步进光刻机价格走势（2021-2032）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不同应用步进光刻机分析</w:t>
      </w:r>
      <w:r>
        <w:rPr>
          <w:rFonts w:hint="eastAsia"/>
        </w:rPr>
        <w:br/>
      </w:r>
      <w:r>
        <w:rPr>
          <w:rFonts w:hint="eastAsia"/>
        </w:rPr>
        <w:t>　　5.1 中国市场不同应用步进光刻机销量（2021-2032）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中国市场不同应用步进光刻机销量及市场份额（2021-2026）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中国市场不同应用步进光刻机销量预测（2027-2032）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中国市场不同应用步进光刻机规模（2021-2032）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中国市场不同应用步进光刻机规模及市场份额（2021-2026）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中国市场不同应用步进光刻机规模预测（2027-2032）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中国市场不同应用步进光刻机价格走势（2021-2032）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步进光刻机行业发展分析---发展趋势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步进光刻机行业发展分析---厂商壁垒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步进光刻机行业发展分析---驱动因素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步进光刻机行业发展分析---制约因素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步进光刻机中国企业SWOT分析</w:t>
      </w:r>
      <w:r>
        <w:rPr>
          <w:rFonts w:hint="eastAsia"/>
        </w:rPr>
        <w:br/>
      </w:r>
      <w:r>
        <w:rPr>
          <w:rFonts w:hint="eastAsia"/>
        </w:rPr>
        <w:t>　　6.6 步进光刻机行业发展分析---行业政策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步进光刻机行业产业链简介</w:t>
      </w:r>
      <w:r>
        <w:rPr>
          <w:rFonts w:hint="eastAsia"/>
        </w:rPr>
        <w:br/>
      </w:r>
      <w:r>
        <w:rPr>
          <w:rFonts w:hint="eastAsia"/>
        </w:rPr>
        <w:t>　　7.2 步进光刻机产业链分析-上游</w:t>
      </w:r>
      <w:r>
        <w:rPr>
          <w:rFonts w:hint="eastAsia"/>
        </w:rPr>
        <w:br/>
      </w:r>
      <w:r>
        <w:rPr>
          <w:rFonts w:hint="eastAsia"/>
        </w:rPr>
        <w:t>　　7.3 步进光刻机产业链分析-中游</w:t>
      </w:r>
      <w:r>
        <w:rPr>
          <w:rFonts w:hint="eastAsia"/>
        </w:rPr>
        <w:br/>
      </w:r>
      <w:r>
        <w:rPr>
          <w:rFonts w:hint="eastAsia"/>
        </w:rPr>
        <w:t>　　7.4 步进光刻机产业链分析-下游</w:t>
      </w:r>
      <w:r>
        <w:rPr>
          <w:rFonts w:hint="eastAsia"/>
        </w:rPr>
        <w:br/>
      </w:r>
      <w:r>
        <w:rPr>
          <w:rFonts w:hint="eastAsia"/>
        </w:rPr>
        <w:t>　　7.5 步进光刻机行业采购模式</w:t>
      </w:r>
      <w:r>
        <w:rPr>
          <w:rFonts w:hint="eastAsia"/>
        </w:rPr>
        <w:br/>
      </w:r>
      <w:r>
        <w:rPr>
          <w:rFonts w:hint="eastAsia"/>
        </w:rPr>
        <w:t>　　7.6 步进光刻机行业生产模式</w:t>
      </w:r>
      <w:r>
        <w:rPr>
          <w:rFonts w:hint="eastAsia"/>
        </w:rPr>
        <w:br/>
      </w:r>
      <w:r>
        <w:rPr>
          <w:rFonts w:hint="eastAsia"/>
        </w:rPr>
        <w:t>　　7.7 步进光刻机行业销售模式及销售渠道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中国本土步进光刻机产能、产量分析</w:t>
      </w:r>
      <w:r>
        <w:rPr>
          <w:rFonts w:hint="eastAsia"/>
        </w:rPr>
        <w:br/>
      </w:r>
      <w:r>
        <w:rPr>
          <w:rFonts w:hint="eastAsia"/>
        </w:rPr>
        <w:t>　　8.1 中国步进光刻机供需现状及预测（2021-2032）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中国步进光刻机产能、产量、产能利用率及发展趋势（2021-2032）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中国步进光刻机产量、市场需求量及发展趋势（2021-2032）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中国步进光刻机进出口分析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中国市场步进光刻机主要进口来源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中国市场步进光刻机主要出口目的地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不同产品类型步进光刻机市场规模2021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不同应用步进光刻机市场规模2021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中国市场主要厂商步进光刻机销量（2021-2026）&amp;（台）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中国市场主要厂商步进光刻机销量市场份额（2021-2026）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中国市场主要厂商步进光刻机收入（2021-2026）&amp;（万元）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中国市场主要厂商步进光刻机收入份额（2021-2026）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2025年中国主要生产商步进光刻机收入排名（万元）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中国市场主要厂商步进光刻机价格（2021-2026）&amp;（千元/台）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中国市场主要厂商步进光刻机总部及产地分布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中国市场主要厂商成立时间及步进光刻机商业化日期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中国市场主要厂商步进光刻机产品类型及应用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2025年中国市场步进光刻机主要厂商市场地位（第一梯队、第二梯队和第三梯队）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步进光刻机市场投资、并购等现状分析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步进光刻机生产基地、总部、竞争对手及市场地位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步进光刻机产品规格、参数及市场应用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步进光刻机销量（台）、收入（万元）、价格（千元/台）及毛利率（2021-2026）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中国市场不同产品类型步进光刻机销量（2021-2026）&amp;（台）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中国市场不同产品类型步进光刻机销量市场份额（2021-2026）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中国市场不同产品类型步进光刻机销量预测（2027-2032）&amp;（台）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中国市场不同产品类型步进光刻机销量市场份额预测（2027-2032）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中国市场不同产品类型步进光刻机规模（2021-2026）&amp;（万元）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中国市场不同产品类型步进光刻机规模市场份额（2021-2026）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中国市场不同产品类型步进光刻机规模预测（2027-2032）&amp;（万元）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中国市场不同产品类型步进光刻机规模市场份额预测（2027-2032）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中国市场不同应用步进光刻机销量（2021-2026）&amp;（台）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中国市场不同应用步进光刻机销量市场份额（2021-2026）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中国市场不同应用步进光刻机销量预测（2027-2032）&amp;（台）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中国市场不同应用步进光刻机销量市场份额预测（2027-2032）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中国市场不同应用步进光刻机规模（2021-2026）&amp;（万元）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中国市场不同应用步进光刻机规模市场份额（2021-2026）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中国市场不同应用步进光刻机规模预测（2027-2032）&amp;（万元）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中国市场不同应用步进光刻机规模市场份额预测（2027-2032）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步进光刻机行业发展分析---发展趋势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步进光刻机行业发展分析---厂商壁垒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步进光刻机行业发展分析---驱动因素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步进光刻机行业发展分析---制约因素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步进光刻机行业相关重点政策一览</w:t>
      </w:r>
      <w:r>
        <w:rPr>
          <w:rFonts w:hint="eastAsia"/>
        </w:rPr>
        <w:br/>
      </w:r>
      <w:r>
        <w:rPr>
          <w:rFonts w:hint="eastAsia"/>
        </w:rPr>
        <w:t>　　表 70： 步进光刻机行业供应链分析</w:t>
      </w:r>
      <w:r>
        <w:rPr>
          <w:rFonts w:hint="eastAsia"/>
        </w:rPr>
        <w:br/>
      </w:r>
      <w:r>
        <w:rPr>
          <w:rFonts w:hint="eastAsia"/>
        </w:rPr>
        <w:t>　　表 71： 步进光刻机上游原料供应商</w:t>
      </w:r>
      <w:r>
        <w:rPr>
          <w:rFonts w:hint="eastAsia"/>
        </w:rPr>
        <w:br/>
      </w:r>
      <w:r>
        <w:rPr>
          <w:rFonts w:hint="eastAsia"/>
        </w:rPr>
        <w:t>　　表 72： 步进光刻机行业主要下游客户</w:t>
      </w:r>
      <w:r>
        <w:rPr>
          <w:rFonts w:hint="eastAsia"/>
        </w:rPr>
        <w:br/>
      </w:r>
      <w:r>
        <w:rPr>
          <w:rFonts w:hint="eastAsia"/>
        </w:rPr>
        <w:t>　　表 73： 步进光刻机典型经销商</w:t>
      </w:r>
      <w:r>
        <w:rPr>
          <w:rFonts w:hint="eastAsia"/>
        </w:rPr>
        <w:br/>
      </w:r>
      <w:r>
        <w:rPr>
          <w:rFonts w:hint="eastAsia"/>
        </w:rPr>
        <w:t>　　表 74： 中国步进光刻机产量、销量、进口量及出口量（2021-2026）&amp;（台）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中国步进光刻机产量、销量、进口量及出口量预测（2027-2032）&amp;（台）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中国市场步进光刻机主要进口来源</w:t>
      </w:r>
      <w:r>
        <w:rPr>
          <w:rFonts w:hint="eastAsia"/>
        </w:rPr>
        <w:br/>
      </w:r>
      <w:r>
        <w:rPr>
          <w:rFonts w:hint="eastAsia"/>
        </w:rPr>
        <w:t>　　表 77： 中国市场步进光刻机主要出口目的地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步进光刻机产品图片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中国不同产品类型步进光刻机市场规模市场份额2025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紫外产品图片</w:t>
      </w:r>
      <w:r>
        <w:rPr>
          <w:rFonts w:hint="eastAsia"/>
        </w:rPr>
        <w:br/>
      </w:r>
      <w:r>
        <w:rPr>
          <w:rFonts w:hint="eastAsia"/>
        </w:rPr>
        <w:t>　　图 4： 深紫外产品图片</w:t>
      </w:r>
      <w:r>
        <w:rPr>
          <w:rFonts w:hint="eastAsia"/>
        </w:rPr>
        <w:br/>
      </w:r>
      <w:r>
        <w:rPr>
          <w:rFonts w:hint="eastAsia"/>
        </w:rPr>
        <w:t>　　图 5： 极紫外产品图片</w:t>
      </w:r>
      <w:r>
        <w:rPr>
          <w:rFonts w:hint="eastAsia"/>
        </w:rPr>
        <w:br/>
      </w:r>
      <w:r>
        <w:rPr>
          <w:rFonts w:hint="eastAsia"/>
        </w:rPr>
        <w:t>　　图 6： 纳米压印产品图片</w:t>
      </w:r>
      <w:r>
        <w:rPr>
          <w:rFonts w:hint="eastAsia"/>
        </w:rPr>
        <w:br/>
      </w:r>
      <w:r>
        <w:rPr>
          <w:rFonts w:hint="eastAsia"/>
        </w:rPr>
        <w:t>　　图 7： 中国不同应用步进光刻机市场份额2025 &amp; 2032</w:t>
      </w:r>
      <w:r>
        <w:rPr>
          <w:rFonts w:hint="eastAsia"/>
        </w:rPr>
        <w:br/>
      </w:r>
      <w:r>
        <w:rPr>
          <w:rFonts w:hint="eastAsia"/>
        </w:rPr>
        <w:t>　　图 8： IDMs</w:t>
      </w:r>
      <w:r>
        <w:rPr>
          <w:rFonts w:hint="eastAsia"/>
        </w:rPr>
        <w:br/>
      </w:r>
      <w:r>
        <w:rPr>
          <w:rFonts w:hint="eastAsia"/>
        </w:rPr>
        <w:t>　　图 9： OSAT</w:t>
      </w:r>
      <w:r>
        <w:rPr>
          <w:rFonts w:hint="eastAsia"/>
        </w:rPr>
        <w:br/>
      </w:r>
      <w:r>
        <w:rPr>
          <w:rFonts w:hint="eastAsia"/>
        </w:rPr>
        <w:t>　　图 10： 中国市场步进光刻机市场规模，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中国市场步进光刻机收入及增长率（2021-2032）&amp;（万元）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中国市场步进光刻机销量及增长率（2021-2032）&amp;（台）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2025年中国市场主要厂商步进光刻机销量市场份额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2025年中国市场主要厂商步进光刻机收入市场份额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2025年中国市场前五大厂商步进光刻机市场份额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2025年中国市场步进光刻机第一梯队、第二梯队和第三梯队厂商（品牌）及市场份额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中国市场不同产品类型步进光刻机价格走势（2021-2032）&amp;（千元/台）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中国市场不同应用步进光刻机价格走势（2021-2032）&amp;（千元/台）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步进光刻机中国企业SWOT分析</w:t>
      </w:r>
      <w:r>
        <w:rPr>
          <w:rFonts w:hint="eastAsia"/>
        </w:rPr>
        <w:br/>
      </w:r>
      <w:r>
        <w:rPr>
          <w:rFonts w:hint="eastAsia"/>
        </w:rPr>
        <w:t>　　图 20： 步进光刻机产业链</w:t>
      </w:r>
      <w:r>
        <w:rPr>
          <w:rFonts w:hint="eastAsia"/>
        </w:rPr>
        <w:br/>
      </w:r>
      <w:r>
        <w:rPr>
          <w:rFonts w:hint="eastAsia"/>
        </w:rPr>
        <w:t>　　图 21： 步进光刻机行业采购模式分析</w:t>
      </w:r>
      <w:r>
        <w:rPr>
          <w:rFonts w:hint="eastAsia"/>
        </w:rPr>
        <w:br/>
      </w:r>
      <w:r>
        <w:rPr>
          <w:rFonts w:hint="eastAsia"/>
        </w:rPr>
        <w:t>　　图 22： 步进光刻机行业生产模式分析</w:t>
      </w:r>
      <w:r>
        <w:rPr>
          <w:rFonts w:hint="eastAsia"/>
        </w:rPr>
        <w:br/>
      </w:r>
      <w:r>
        <w:rPr>
          <w:rFonts w:hint="eastAsia"/>
        </w:rPr>
        <w:t>　　图 23： 步进光刻机行业销售模式分析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中国步进光刻机产能、产量、产能利用率及发展趋势（2021-2032）&amp;（台）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中国步进光刻机产量、市场需求量及发展趋势（2021-2032）&amp;（台）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35699d50443b0" w:history="1">
        <w:r>
          <w:rPr>
            <w:rStyle w:val="Hyperlink"/>
          </w:rPr>
          <w:t>2026-2032年中国步进光刻机行业研究分析及市场前景报告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35699d50443b0" w:history="1">
        <w:r>
          <w:rPr>
            <w:rStyle w:val="Hyperlink"/>
          </w:rPr>
          <w:t>https://www.20087.com/5/00/BuJinGuangKeJiHangYeFaZhanQianJing.html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热点：上海微电子28nm光刻机量产、步进光刻机工作原理、接近式光刻机简介、步进光刻机对位、华为光刻机概念股的龙头股、步进光刻机 扫描光刻机、光刻机发展史、步进光刻机衍射现象原理、Nikon光刻机曝光mark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f67cf87fe4ffb" w:history="1">
      <w:r>
        <w:rPr>
          <w:rStyle w:val="Hyperlink"/>
        </w:rPr>
        <w:t>2026-2032年中国步进光刻机行业研究分析及市场前景报告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uJinGuangKeJiHangYeFaZhanQianJing.html" TargetMode="External" Id="R2f035699d504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uJinGuangKeJiHangYeFaZhanQianJing.html" TargetMode="External" Id="R1ebf67cf87fe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2025-12-01T07:57:45Z</dcterms:created>
  <dcterms:modified xsi:type="dcterms:W3CDTF">2025-12-01T08:57:45Z</dcterms:modified>
  <dc:subject>2026-2032年中国步进光刻机行业研究分析及市场前景报告</dc:subject>
  <dc:title>2026-2032年中国步进光刻机行业研究分析及市场前景报告</dc:title>
  <cp:keywords>2026-2032年中国步进光刻机行业研究分析及市场前景报告</cp:keywords>
  <dc:description>2026-2032年中国步进光刻机行业研究分析及市场前景报告</dc:description>
</cp:coreProperties>
</file>