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7631bc0a74089" w:history="1">
              <w:r>
                <w:rPr>
                  <w:rStyle w:val="Hyperlink"/>
                </w:rPr>
                <w:t>2025-2031年中国基准电压源市场研究与发展前景报告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7631bc0a74089" w:history="1">
              <w:r>
                <w:rPr>
                  <w:rStyle w:val="Hyperlink"/>
                </w:rPr>
                <w:t>2025-2031年中国基准电压源市场研究与发展前景报告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7631bc0a74089" w:history="1">
                <w:r>
                  <w:rPr>
                    <w:rStyle w:val="Hyperlink"/>
                  </w:rPr>
                  <w:t>https://www.20087.com/6/90/JiZhunDianYaYuanShiChangQianJing.html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准电压源作为电子系统中提供精确稳定电压的基础元件，广泛应用于精密测量、仪表校准、电源管理等领域。目前，市场上主流的基准电压源产品已实现高精度、低噪声、宽温度范围内稳定性等特性，且体积小型化、功耗低，能够满足不同应用场景的需求。随着半导体工艺技术的进步，如BiCMOS、CMOS技术的应用，基准电压源在提高性能的同时，成本得到有效控制，促进了其在消费电子、工业控制、医疗设备等行业的普及。</w:t>
      </w:r>
      <w:r>
        <w:rPr>
          <w:rFonts w:hint="eastAsia"/>
        </w:rPr>
        <w:br/>
      </w:r>
      <w:r>
        <w:rPr>
          <w:rFonts w:hint="eastAsia"/>
        </w:rPr>
        <w:t>　　未来，基准电压源将朝着更高的集成度、智能化和自适应性方向发展。随着物联网（IoT）、可穿戴设备的兴起，对低功耗、微型化基准电压源的需求将日益增长。同时，随着人工智能和大数据技术的融合，基准电压源将集成更多的智能算法，实现自我诊断、动态校准等功能，提升系统的稳定性和可靠性。此外，针对特定应用领域的定制化设计也将成为趋势，如医疗电子设备中对电磁兼容性和生物相容性的特殊要求，推动基准电压源技术的持续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57631bc0a74089" w:history="1">
        <w:r>
          <w:rPr>
            <w:rStyle w:val="Hyperlink"/>
          </w:rPr>
          <w:t>2025-2031年中国基准电压源市场研究与发展前景报告</w:t>
        </w:r>
      </w:hyperlink>
      <w:r>
        <w:rPr>
          <w:rFonts w:hint="eastAsia"/>
        </w:rPr>
        <w:t>深入调研分析了我国基准电压源行业的现状、市场规模、竞争格局以及所面临的风险与机遇。该报告结合基准电压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基准电压源行业概述</w:t>
      </w:r>
      <w:r>
        <w:rPr>
          <w:rFonts w:hint="eastAsia"/>
        </w:rPr>
        <w:br/>
      </w:r>
      <w:r>
        <w:rPr>
          <w:rFonts w:hint="eastAsia"/>
        </w:rPr>
        <w:t>　　第一节 基准电压源定义与分类</w:t>
      </w:r>
      <w:r>
        <w:rPr>
          <w:rFonts w:hint="eastAsia"/>
        </w:rPr>
        <w:br/>
      </w:r>
      <w:r>
        <w:rPr>
          <w:rFonts w:hint="eastAsia"/>
        </w:rPr>
        <w:t>　　第二节 基准电压源应用领域</w:t>
      </w:r>
      <w:r>
        <w:rPr>
          <w:rFonts w:hint="eastAsia"/>
        </w:rPr>
        <w:br/>
      </w:r>
      <w:r>
        <w:rPr>
          <w:rFonts w:hint="eastAsia"/>
        </w:rPr>
        <w:t>　　第三节 基准电压源行业经济指标分析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基准电压源产业链及经营模式分析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三、基准电压源销售模式及销售渠道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全球基准电压源市场发展综述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2020-2024年全球基准电压源市场规模与趋势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主要国家与地区基准电压源市场分析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2025-2031年全球基准电压源行业发展趋势与前景预测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中国基准电压源行业市场分析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2023-2024年基准电压源产能与投资动态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一、国内基准电压源产能及利用情况</w:t>
      </w:r>
      <w:r>
        <w:rPr>
          <w:rFonts w:hint="eastAsia"/>
        </w:rPr>
        <w:br/>
      </w:r>
      <w:r>
        <w:rPr>
          <w:rFonts w:hint="eastAsia"/>
        </w:rPr>
        <w:t>　　　　二、基准电压源产能扩张与投资动态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2025-2031年基准电压源行业产量统计与趋势预测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一、2020-2024年基准电压源行业产量数据统计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1、2020-2024年基准电压源产量及增长趋势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2、2020-2024年基准电压源细分产品产量及份额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二、影响基准电压源产量的关键因素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三、2025-2031年基准电压源产量预测</w:t>
      </w:r>
      <w:r>
        <w:rPr>
          <w:rFonts w:hint="eastAsia"/>
        </w:rPr>
        <w:br/>
      </w:r>
      <w:r>
        <w:rPr>
          <w:rFonts w:hint="eastAsia"/>
        </w:rPr>
        <w:t>　　第三节 2025-2031年基准电压源市场需求与销售分析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一、2023-2024年基准电压源行业需求现状</w:t>
      </w:r>
      <w:r>
        <w:rPr>
          <w:rFonts w:hint="eastAsia"/>
        </w:rPr>
        <w:br/>
      </w:r>
      <w:r>
        <w:rPr>
          <w:rFonts w:hint="eastAsia"/>
        </w:rPr>
        <w:t>　　　　二、基准电压源客户群体与需求特点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三、2020-2024年基准电压源行业销售规模分析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四、2025-2031年基准电压源市场增长潜力与规模预测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中国基准电压源细分市场与下游应用领域分析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基准电压源细分市场分析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一、2023-2024年基准电压源主要细分产品市场现状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基准电压源下游应用与客户群体分析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一、2023-2024年基准电压源各应用领域市场现状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2023-2024年中国基准电压源技术发展研究</w:t>
      </w:r>
      <w:r>
        <w:rPr>
          <w:rFonts w:hint="eastAsia"/>
        </w:rPr>
        <w:br/>
      </w:r>
      <w:r>
        <w:rPr>
          <w:rFonts w:hint="eastAsia"/>
        </w:rPr>
        <w:t>　　第一节 当前基准电压源技术发展现状</w:t>
      </w:r>
      <w:r>
        <w:rPr>
          <w:rFonts w:hint="eastAsia"/>
        </w:rPr>
        <w:br/>
      </w:r>
      <w:r>
        <w:rPr>
          <w:rFonts w:hint="eastAsia"/>
        </w:rPr>
        <w:t>　　第二节 国内外基准电压源技术差异与原因</w:t>
      </w:r>
      <w:r>
        <w:rPr>
          <w:rFonts w:hint="eastAsia"/>
        </w:rPr>
        <w:br/>
      </w:r>
      <w:r>
        <w:rPr>
          <w:rFonts w:hint="eastAsia"/>
        </w:rPr>
        <w:t>　　第三节 基准电压源技术创新与发展趋势预测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技术进步对基准电压源行业的影响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基准电压源价格机制与竞争策略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一、2020-2024年基准电压源市场价格走势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基准电压源定价策略与方法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2025-2031年基准电压源价格竞争态势与趋势预测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中国基准电压源行业重点区域市场研究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2023-2024年重点区域基准电压源市场发展概况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二、2020-2024年基准电压源市场需求规模情况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二、2020-2024年基准电压源市场需求规模情况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二、2020-2024年基准电压源市场需求规模情况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二、2020-2024年基准电压源市场需求规模情况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二、2020-2024年基准电压源市场需求规模情况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三、2025-2031年基准电压源行业发展潜力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2020-2024年中国基准电压源行业进出口情况分析</w:t>
      </w:r>
      <w:r>
        <w:rPr>
          <w:rFonts w:hint="eastAsia"/>
        </w:rPr>
        <w:br/>
      </w:r>
      <w:r>
        <w:rPr>
          <w:rFonts w:hint="eastAsia"/>
        </w:rPr>
        <w:t>　　第一节 基准电压源行业进口情况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一、2020-2024年基准电压源进口规模及增长情况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二、基准电压源主要进口来源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基准电压源行业出口情况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一、2020-2024年基准电压源出口规模及增长情况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二、基准电压源主要出口目的地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2020-2024年中国基准电压源行业总体发展与财务状况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2020-2024年中国基准电压源行业规模情况</w:t>
      </w:r>
      <w:r>
        <w:rPr>
          <w:rFonts w:hint="eastAsia"/>
        </w:rPr>
        <w:br/>
      </w:r>
      <w:r>
        <w:rPr>
          <w:rFonts w:hint="eastAsia"/>
        </w:rPr>
        <w:t>　　　　一、基准电压源行业企业数量规模</w:t>
      </w:r>
      <w:r>
        <w:rPr>
          <w:rFonts w:hint="eastAsia"/>
        </w:rPr>
        <w:br/>
      </w:r>
      <w:r>
        <w:rPr>
          <w:rFonts w:hint="eastAsia"/>
        </w:rPr>
        <w:t>　　　　二、基准电压源行业从业人员规模</w:t>
      </w:r>
      <w:r>
        <w:rPr>
          <w:rFonts w:hint="eastAsia"/>
        </w:rPr>
        <w:br/>
      </w:r>
      <w:r>
        <w:rPr>
          <w:rFonts w:hint="eastAsia"/>
        </w:rPr>
        <w:t>　　　　三、基准电压源行业市场敏感性分析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2020-2024年中国基准电压源行业财务能力分析</w:t>
      </w:r>
      <w:r>
        <w:rPr>
          <w:rFonts w:hint="eastAsia"/>
        </w:rPr>
        <w:br/>
      </w:r>
      <w:r>
        <w:rPr>
          <w:rFonts w:hint="eastAsia"/>
        </w:rPr>
        <w:t>　　　　一、基准电压源行业盈利能力</w:t>
      </w:r>
      <w:r>
        <w:rPr>
          <w:rFonts w:hint="eastAsia"/>
        </w:rPr>
        <w:br/>
      </w:r>
      <w:r>
        <w:rPr>
          <w:rFonts w:hint="eastAsia"/>
        </w:rPr>
        <w:t>　　　　二、基准电压源行业偿债能力</w:t>
      </w:r>
      <w:r>
        <w:rPr>
          <w:rFonts w:hint="eastAsia"/>
        </w:rPr>
        <w:br/>
      </w:r>
      <w:r>
        <w:rPr>
          <w:rFonts w:hint="eastAsia"/>
        </w:rPr>
        <w:t>　　　　三、基准电压源行业营运能力</w:t>
      </w:r>
      <w:r>
        <w:rPr>
          <w:rFonts w:hint="eastAsia"/>
        </w:rPr>
        <w:br/>
      </w:r>
      <w:r>
        <w:rPr>
          <w:rFonts w:hint="eastAsia"/>
        </w:rPr>
        <w:t>　　　　四、基准电压源行业发展能力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基准电压源行业重点企业调研分析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二、企业基准电压源业务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中国基准电压源行业竞争格局分析</w:t>
      </w:r>
      <w:r>
        <w:rPr>
          <w:rFonts w:hint="eastAsia"/>
        </w:rPr>
        <w:br/>
      </w:r>
      <w:r>
        <w:rPr>
          <w:rFonts w:hint="eastAsia"/>
        </w:rPr>
        <w:t>　　第一节 基准电压源行业竞争格局总览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2023-2024年基准电压源行业竞争力分析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2020-2024年基准电压源行业企业并购活动分析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2023-2024年基准电压源行业会展与招投标活动分析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一、基准电压源行业会展活动及其市场影响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2024年中国基准电压源企业发展企业发展策略与建议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基准电压源销售模式与渠道策略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基准电压源品牌与市场推广策略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基准电压源研发投入与技术创新能力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基准电压源合作联盟与资源整合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中国基准电压源行业风险与对策</w:t>
      </w:r>
      <w:r>
        <w:rPr>
          <w:rFonts w:hint="eastAsia"/>
        </w:rPr>
        <w:br/>
      </w:r>
      <w:r>
        <w:rPr>
          <w:rFonts w:hint="eastAsia"/>
        </w:rPr>
        <w:t>　　第一节 基准电压源行业SWOT分析</w:t>
      </w:r>
      <w:r>
        <w:rPr>
          <w:rFonts w:hint="eastAsia"/>
        </w:rPr>
        <w:br/>
      </w:r>
      <w:r>
        <w:rPr>
          <w:rFonts w:hint="eastAsia"/>
        </w:rPr>
        <w:t>　　　　一、基准电压源行业优势</w:t>
      </w:r>
      <w:r>
        <w:rPr>
          <w:rFonts w:hint="eastAsia"/>
        </w:rPr>
        <w:br/>
      </w:r>
      <w:r>
        <w:rPr>
          <w:rFonts w:hint="eastAsia"/>
        </w:rPr>
        <w:t>　　　　二、基准电压源行业劣势</w:t>
      </w:r>
      <w:r>
        <w:rPr>
          <w:rFonts w:hint="eastAsia"/>
        </w:rPr>
        <w:br/>
      </w:r>
      <w:r>
        <w:rPr>
          <w:rFonts w:hint="eastAsia"/>
        </w:rPr>
        <w:t>　　　　三、基准电压源市场机会</w:t>
      </w:r>
      <w:r>
        <w:rPr>
          <w:rFonts w:hint="eastAsia"/>
        </w:rPr>
        <w:br/>
      </w:r>
      <w:r>
        <w:rPr>
          <w:rFonts w:hint="eastAsia"/>
        </w:rPr>
        <w:t>　　　　四、基准电压源市场威胁</w:t>
      </w:r>
      <w:r>
        <w:rPr>
          <w:rFonts w:hint="eastAsia"/>
        </w:rPr>
        <w:br/>
      </w:r>
      <w:r>
        <w:rPr>
          <w:rFonts w:hint="eastAsia"/>
        </w:rPr>
        <w:t>　　第二节 基准电压源行业风险及对策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2025-2031年中国基准电压源行业前景与发展趋势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2023-2024年基准电压源行业发展环境分析</w:t>
      </w:r>
      <w:r>
        <w:rPr>
          <w:rFonts w:hint="eastAsia"/>
        </w:rPr>
        <w:br/>
      </w:r>
      <w:r>
        <w:rPr>
          <w:rFonts w:hint="eastAsia"/>
        </w:rPr>
        <w:t>　　　　一、基准电压源行业主管部门与监管体制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二、基准电压源行业主要法律法规及政策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三、基准电压源行业标准与质量监管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2025-2031年基准电压源行业发展趋势与方向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2025-2031年基准电压源行业发展潜力与机遇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基准电压源行业研究结论与建议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(中-智-林)基准电压源行业发展建议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基准电压源行业历程</w:t>
      </w:r>
      <w:r>
        <w:rPr>
          <w:rFonts w:hint="eastAsia"/>
        </w:rPr>
        <w:br/>
      </w:r>
      <w:r>
        <w:rPr>
          <w:rFonts w:hint="eastAsia"/>
        </w:rPr>
        <w:t>　　图表 基准电压源行业生命周期</w:t>
      </w:r>
      <w:r>
        <w:rPr>
          <w:rFonts w:hint="eastAsia"/>
        </w:rPr>
        <w:br/>
      </w:r>
      <w:r>
        <w:rPr>
          <w:rFonts w:hint="eastAsia"/>
        </w:rPr>
        <w:t>　　图表 基准电压源行业产业链分析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2020-2024年基准电压源行业市场容量分析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2020-2024年中国基准电压源市场需求量及增速统计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2024年中国基准电压源行业需求领域分布格局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2020-2024年中国基准电压源进口数量分析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2020-2024年中国基准电压源进口金额分析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2020-2024年中国基准电压源出口数量分析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2020-2024年中国基准电压源出口金额分析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2024年中国基准电压源进口国家及地区分析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2024年中国基准电压源出口国家及地区分析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2020-2024年中国基准电压源行业企业平均规模情况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**地区基准电压源市场规模及增长情况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**地区基准电压源行业市场需求情况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基准电压源企业信息</w:t>
      </w:r>
      <w:r>
        <w:rPr>
          <w:rFonts w:hint="eastAsia"/>
        </w:rPr>
        <w:br/>
      </w:r>
      <w:r>
        <w:rPr>
          <w:rFonts w:hint="eastAsia"/>
        </w:rPr>
        <w:t>　　图表 基准电压源企业经营情况分析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基准电压源重点企业（三）成长能力情况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2025-2031年中国基准电压源市场前景分析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2025-2031年中国基准电压源发展趋势预测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7631bc0a74089" w:history="1">
        <w:r>
          <w:rPr>
            <w:rStyle w:val="Hyperlink"/>
          </w:rPr>
          <w:t>2025-2031年中国基准电压源市场研究与发展前景报告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7631bc0a74089" w:history="1">
        <w:r>
          <w:rPr>
            <w:rStyle w:val="Hyperlink"/>
          </w:rPr>
          <w:t>https://www.20087.com/6/90/JiZhunDianYaYuanShiChangQianJing.html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d8df030e4ab8" w:history="1">
      <w:r>
        <w:rPr>
          <w:rStyle w:val="Hyperlink"/>
        </w:rPr>
        <w:t>2025-2031年中国基准电压源市场研究与发展前景报告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ZhunDianYaYuanShiChangQianJing.html" TargetMode="External" Id="R3d57631bc0a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ZhunDianYaYuanShiChangQianJing.html" TargetMode="External" Id="R469dd8df030e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2025-01-01T03:17:01Z</dcterms:created>
  <dcterms:modified xsi:type="dcterms:W3CDTF">2025-01-01T04:17:01Z</dcterms:modified>
  <dc:subject>2025-2031年中国基准电压源市场研究与发展前景报告</dc:subject>
  <dc:title>2025-2031年中国基准电压源市场研究与发展前景报告</dc:title>
  <cp:keywords>2025-2031年中国基准电压源市场研究与发展前景报告</cp:keywords>
  <dc:description>2025-2031年中国基准电压源市场研究与发展前景报告</dc:description>
</cp:coreProperties>
</file>