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829ba77ea41a7" w:history="1">
              <w:r>
                <w:rPr>
                  <w:rStyle w:val="Hyperlink"/>
                </w:rPr>
                <w:t>2025-2031年中国人工智能色选机行业分析与发展趋势预测报告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829ba77ea41a7" w:history="1">
              <w:r>
                <w:rPr>
                  <w:rStyle w:val="Hyperlink"/>
                </w:rPr>
                <w:t>2025-2031年中国人工智能色选机行业分析与发展趋势预测报告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829ba77ea41a7" w:history="1">
                <w:r>
                  <w:rPr>
                    <w:rStyle w:val="Hyperlink"/>
                  </w:rPr>
                  <w:t>https://www.20087.com/6/50/RenGongZhiNengSeXuanJiDeQianJingQuShi.html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色选机是现代农业和食品加工领域的高科技装备，通过机器视觉和深度学习技术，实现对农作物和食品原料的精准分级和筛选，有效提升了产品质量和生产效率。目前，人工智能色选机技术正快速迭代，识别精度和处理速度不断提高，已在谷物、坚果、果蔬等行业得到广泛应用。</w:t>
      </w:r>
      <w:r>
        <w:rPr>
          <w:rFonts w:hint="eastAsia"/>
        </w:rPr>
        <w:br/>
      </w:r>
      <w:r>
        <w:rPr>
          <w:rFonts w:hint="eastAsia"/>
        </w:rPr>
        <w:t>　　未来，人工智能色选机将更加智能和高效。通过融合物联网和大数据分析，色选机将能够实时监测作物生长状况和市场趋势，实现动态调整，提高资源利用率。同时，跨学科合作将推动色选技术的创新，如结合生物识别技术，开发出能够检测食品内部品质的智能色选机，进一步提升食品安全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829ba77ea41a7" w:history="1">
        <w:r>
          <w:rPr>
            <w:rStyle w:val="Hyperlink"/>
          </w:rPr>
          <w:t>2025-2031年中国人工智能色选机行业分析与发展趋势预测报告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人工智能色选机行业的发展现状、市场规模、供需动态及进出口情况。报告详细解读了人工智能色选机产业链上下游、重点区域市场、竞争格局及领先企业的表现，同时评估了人工智能色选机行业风险与投资机会。通过对人工智能色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人工智能色选机行业界定</w:t>
      </w:r>
      <w:r>
        <w:rPr>
          <w:rFonts w:hint="eastAsia"/>
        </w:rPr>
        <w:br/>
      </w:r>
      <w:r>
        <w:rPr>
          <w:rFonts w:hint="eastAsia"/>
        </w:rPr>
        <w:t>　　第一节 人工智能色选机行业定义</w:t>
      </w:r>
      <w:r>
        <w:rPr>
          <w:rFonts w:hint="eastAsia"/>
        </w:rPr>
        <w:br/>
      </w:r>
      <w:r>
        <w:rPr>
          <w:rFonts w:hint="eastAsia"/>
        </w:rPr>
        <w:t>　　第二节 人工智能色选机行业特点分析</w:t>
      </w:r>
      <w:r>
        <w:rPr>
          <w:rFonts w:hint="eastAsia"/>
        </w:rPr>
        <w:br/>
      </w:r>
      <w:r>
        <w:rPr>
          <w:rFonts w:hint="eastAsia"/>
        </w:rPr>
        <w:t>　　第三节 人工智能色选机行业发展历程</w:t>
      </w:r>
      <w:r>
        <w:rPr>
          <w:rFonts w:hint="eastAsia"/>
        </w:rPr>
        <w:br/>
      </w:r>
      <w:r>
        <w:rPr>
          <w:rFonts w:hint="eastAsia"/>
        </w:rPr>
        <w:t>　　第四节 人工智能色选机产业链分析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2024-2025年国外人工智能色选机行业发展态势分析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国外人工智能色选机行业总体情况</w:t>
      </w:r>
      <w:r>
        <w:rPr>
          <w:rFonts w:hint="eastAsia"/>
        </w:rPr>
        <w:br/>
      </w:r>
      <w:r>
        <w:rPr>
          <w:rFonts w:hint="eastAsia"/>
        </w:rPr>
        <w:t>　　第二节 人工智能色选机行业重点国家、地区市场分析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国外人工智能色选机行业发展前景预测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2024-2025年中国人工智能色选机行业发展环境分析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人工智能色选机行业经济环境分析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人工智能色选机行业政策环境分析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一、人工智能色选机行业相关政策</w:t>
      </w:r>
      <w:r>
        <w:rPr>
          <w:rFonts w:hint="eastAsia"/>
        </w:rPr>
        <w:br/>
      </w:r>
      <w:r>
        <w:rPr>
          <w:rFonts w:hint="eastAsia"/>
        </w:rPr>
        <w:t>　　　　二、人工智能色选机行业相关标准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中国人工智能色选机行业市场供需状况分析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中国人工智能色选机行业市场规模情况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中国人工智能色选机行业市场需求状况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一、2019-2024年人工智能色选机行业市场需求情况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二、人工智能色选机行业市场需求特点分析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三、2025-2031年人工智能色选机行业市场需求预测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中国人工智能色选机行业产量情况分析与预测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一、2019-2024年人工智能色选机行业产量统计分析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二、2025年人工智能色选机行业产量特点分析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三、2025-2031年人工智能色选机行业产量预测分析</w:t>
      </w:r>
      <w:r>
        <w:rPr>
          <w:rFonts w:hint="eastAsia"/>
        </w:rPr>
        <w:br/>
      </w:r>
      <w:r>
        <w:rPr>
          <w:rFonts w:hint="eastAsia"/>
        </w:rPr>
        <w:t>　　第四节 人工智能色选机行业市场供需平衡状况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中国人工智能色选机行业进出口情况分析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人工智能色选机行业出口情况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一、2019-2024年人工智能色选机行业出口情况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三、2025-2031年人工智能色选机行业出口情况预测</w:t>
      </w:r>
      <w:r>
        <w:rPr>
          <w:rFonts w:hint="eastAsia"/>
        </w:rPr>
        <w:br/>
      </w:r>
      <w:r>
        <w:rPr>
          <w:rFonts w:hint="eastAsia"/>
        </w:rPr>
        <w:t>　　第二节 人工智能色选机行业进口情况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一、2019-2024年人工智能色选机行业进口情况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三、2025-2031年人工智能色选机行业进口情况预测</w:t>
      </w:r>
      <w:r>
        <w:rPr>
          <w:rFonts w:hint="eastAsia"/>
        </w:rPr>
        <w:br/>
      </w:r>
      <w:r>
        <w:rPr>
          <w:rFonts w:hint="eastAsia"/>
        </w:rPr>
        <w:t>　　第三节 人工智能色选机行业进出口面临的挑战及对策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中国人工智能色选机行业产品价格监测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一、人工智能色选机市场价格特征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二、当前人工智能色选机市场价格评述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三、影响人工智能色选机市场价格因素分析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四、未来人工智能色选机市场价格走势预测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中国人工智能色选机行业重点区域市场分析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人工智能色选机行业区域市场分布情况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2024-2025年人工智能色选机行业细分市场调研分析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人工智能色选机细分产品（一）市场调研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人工智能色选机细分产品（二）市场调研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人工智能色选机行业上、下游市场分析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人工智能色选机行业上游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人工智能色选机行业下游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人工智能色选机行业重点企业发展调研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人工智能色选机重点企业（一）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人工智能色选机重点企业（二）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人工智能色选机重点企业（三）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人工智能色选机重点企业（四）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人工智能色选机重点企业（五）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人工智能色选机重点企业（六）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人工智能色选机行业风险及对策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2025-2031年人工智能色选机行业发展环境分析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2025-2031年人工智能色选机行业投资特性分析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一、人工智能色选机行业进入壁垒</w:t>
      </w:r>
      <w:r>
        <w:rPr>
          <w:rFonts w:hint="eastAsia"/>
        </w:rPr>
        <w:br/>
      </w:r>
      <w:r>
        <w:rPr>
          <w:rFonts w:hint="eastAsia"/>
        </w:rPr>
        <w:t>　　　　二、人工智能色选机行业盈利模式</w:t>
      </w:r>
      <w:r>
        <w:rPr>
          <w:rFonts w:hint="eastAsia"/>
        </w:rPr>
        <w:br/>
      </w:r>
      <w:r>
        <w:rPr>
          <w:rFonts w:hint="eastAsia"/>
        </w:rPr>
        <w:t>　　　　三、人工智能色选机行业盈利因素</w:t>
      </w:r>
      <w:r>
        <w:rPr>
          <w:rFonts w:hint="eastAsia"/>
        </w:rPr>
        <w:br/>
      </w:r>
      <w:r>
        <w:rPr>
          <w:rFonts w:hint="eastAsia"/>
        </w:rPr>
        <w:t>　　第三节 人工智能色选机行业“波特五力模型”分析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2025-2031年人工智能色选机行业风险及对策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人工智能色选机企业竞争策略分析</w:t>
      </w:r>
      <w:r>
        <w:rPr>
          <w:rFonts w:hint="eastAsia"/>
        </w:rPr>
        <w:br/>
      </w:r>
      <w:r>
        <w:rPr>
          <w:rFonts w:hint="eastAsia"/>
        </w:rPr>
        <w:t>　　第一节 人工智能色选机市场竞争策略分析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一、2025-2031年中国人工智能色选机市场增长潜力分析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二、2025-2031年中国人工智能色选机主要潜力品种分析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三、现有人工智能色选机产品竞争策略分析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四、潜力人工智能色选机品种竞争策略选择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2025-2031年中国人工智能色选机企业竞争策略分析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一、2025-2031年我国人工智能色选机市场竞争趋势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二、2025-2031年人工智能色选机行业竞争格局展望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三、2025-2031年人工智能色选机行业竞争策略分析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四、2025-2031年人工智能色选机企业竞争策略分析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2025-2031年中国人工智能色选机行业发展趋势分析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一、2025-2031年人工智能色选机技术发展趋势分析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二、2025-2031年人工智能色选机产品发展趋势分析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三、2025-2031年人工智能色选机行业竞争格局展望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2025-2031年中国人工智能色选机市场趋势分析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一、2025-2031年人工智能色选机发展趋势预测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二、2025-2025年人工智能色选机市场前景分析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三、2025-2031年人工智能色选机产业政策趋向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2025-2031年人工智能色选机行业投资价值评估分析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人工智能色选机行业发展建议分析</w:t>
      </w:r>
      <w:r>
        <w:rPr>
          <w:rFonts w:hint="eastAsia"/>
        </w:rPr>
        <w:br/>
      </w:r>
      <w:r>
        <w:rPr>
          <w:rFonts w:hint="eastAsia"/>
        </w:rPr>
        <w:t>　　第一节 人工智能色选机行业研究结论及建议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人工智能色选机细分行业研究结论及建议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中智⋅林⋅人工智能色选机行业竞争策略总结及建议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人工智能色选机行业历程</w:t>
      </w:r>
      <w:r>
        <w:rPr>
          <w:rFonts w:hint="eastAsia"/>
        </w:rPr>
        <w:br/>
      </w:r>
      <w:r>
        <w:rPr>
          <w:rFonts w:hint="eastAsia"/>
        </w:rPr>
        <w:t>　　图表 人工智能色选机行业生命周期</w:t>
      </w:r>
      <w:r>
        <w:rPr>
          <w:rFonts w:hint="eastAsia"/>
        </w:rPr>
        <w:br/>
      </w:r>
      <w:r>
        <w:rPr>
          <w:rFonts w:hint="eastAsia"/>
        </w:rPr>
        <w:t>　　图表 人工智能色选机行业产业链分析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2019-2024年人工智能色选机行业市场容量分析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2024年中国人工智能色选机行业需求领域分布格局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2024年中国人工智能色选机进口国家及地区分析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2024年中国人工智能色选机出口国家及地区分析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2019-2024年中国人工智能色选机行业企业平均规模情况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**地区人工智能色选机行业市场需求情况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人工智能色选机企业信息</w:t>
      </w:r>
      <w:r>
        <w:rPr>
          <w:rFonts w:hint="eastAsia"/>
        </w:rPr>
        <w:br/>
      </w:r>
      <w:r>
        <w:rPr>
          <w:rFonts w:hint="eastAsia"/>
        </w:rPr>
        <w:t>　　图表 人工智能色选机企业经营情况分析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2025-2031年中国人工智能色选机发展趋势预测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829ba77ea41a7" w:history="1">
        <w:r>
          <w:rPr>
            <w:rStyle w:val="Hyperlink"/>
          </w:rPr>
          <w:t>2025-2031年中国人工智能色选机行业分析与发展趋势预测报告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829ba77ea41a7" w:history="1">
        <w:r>
          <w:rPr>
            <w:rStyle w:val="Hyperlink"/>
          </w:rPr>
          <w:t>https://www.20087.com/6/50/RenGongZhiNengSeXuanJiDeQianJingQuShi.html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热点：色选机有哪些厂家、智能色选机械、国内最好的色选机、人工智能颜色识别、哪里有卖色选机的、智能调色机器人、人工智能系统、人工智能上色、最好的色选机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f6d6d26ff42ed" w:history="1">
      <w:r>
        <w:rPr>
          <w:rStyle w:val="Hyperlink"/>
        </w:rPr>
        <w:t>2025-2031年中国人工智能色选机行业分析与发展趋势预测报告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enGongZhiNengSeXuanJiDeQianJingQuShi.html" TargetMode="External" Id="R358829ba77e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enGongZhiNengSeXuanJiDeQianJingQuShi.html" TargetMode="External" Id="R63bf6d6d26ff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2024-10-04T23:41:00Z</dcterms:created>
  <dcterms:modified xsi:type="dcterms:W3CDTF">2024-10-05T00:41:00Z</dcterms:modified>
  <dc:subject>2025-2031年中国人工智能色选机行业分析与发展趋势预测报告</dc:subject>
  <dc:title>2025-2031年中国人工智能色选机行业分析与发展趋势预测报告</dc:title>
  <cp:keywords>2025-2031年中国人工智能色选机行业分析与发展趋势预测报告</cp:keywords>
  <dc:description>2025-2031年中国人工智能色选机行业分析与发展趋势预测报告</dc:description>
</cp:coreProperties>
</file>