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1ce727ce4e4e" w:history="1">
              <w:r>
                <w:rPr>
                  <w:rStyle w:val="Hyperlink"/>
                </w:rPr>
                <w:t>中国功率模块行业研究与前景趋势预测报告（2026-2032年）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1ce727ce4e4e" w:history="1">
              <w:r>
                <w:rPr>
                  <w:rStyle w:val="Hyperlink"/>
                </w:rPr>
                <w:t>中国功率模块行业研究与前景趋势预测报告（2026-2032年）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a1ce727ce4e4e" w:history="1">
                <w:r>
                  <w:rPr>
                    <w:rStyle w:val="Hyperlink"/>
                  </w:rPr>
                  <w:t>https://www.20087.com/6/00/GongLvMoKuaiQianJing.html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模块是高功率电力电子系统的核心封装单元，集成IGBT、MOSFET或SiC/GaN芯片、驱动电路及散热基板，广泛应用于新能源汽车电驱、光伏逆变器、工业电机及轨道交通牵引系统。现代模块强调低寄生电感、高热循环寿命及高功率密度，主流封装包括标准DBC（直接键合铜）、压接式及双面散热结构。随着宽禁带半导体普及，市场对高温工作能力（&gt;175℃）、dv/dt耐受性及失效模式可控性提出更高要求。然而，热-电-机械多物理场耦合下的焊料疲劳、键合线断裂仍是主要失效机制；且高端模块仍依赖国际厂商，国产替代面临可靠性验证壁垒。</w:t>
      </w:r>
      <w:r>
        <w:rPr>
          <w:rFonts w:hint="eastAsia"/>
        </w:rPr>
        <w:br/>
      </w:r>
      <w:r>
        <w:rPr>
          <w:rFonts w:hint="eastAsia"/>
        </w:rPr>
        <w:t>　　未来，功率模块将向先进封装、智能监测与材料创新方向突破。市场调研网认为，嵌入式温度/电流传感器可实现芯片结温实时估算与过载预警；3D集成与芯片嵌入基板技术将进一步缩小体积。在材料端，银烧结、AMB（活性金属钎焊）陶瓷基板及无键合线互连将提升热机械可靠性。同时，数字孪生模型支持寿命预测与故障根因分析。长远看，功率模块将从被动功率开关升级为具备状态感知、自适应保护与高可靠运行能力的智能电力电子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a1ce727ce4e4e" w:history="1">
        <w:r>
          <w:rPr>
            <w:rStyle w:val="Hyperlink"/>
          </w:rPr>
          <w:t>中国功率模块行业研究与前景趋势预测报告（2026-2032年）</w:t>
        </w:r>
      </w:hyperlink>
      <w:r>
        <w:rPr>
          <w:rFonts w:hint="eastAsia"/>
        </w:rPr>
        <w:t>》，2025年功率模块行业市场规模达 亿元，预计2032年市场规模将达 亿元，期间年均复合增长率（CAGR）达 %。报告系统分析了功率模块行业的市场规模、市场需求及价格波动，深入探讨了功率模块产业链关键环节及各细分市场特点。报告基于权威数据，科学预测了功率模块市场前景与发展趋势，同时评估了功率模块重点企业的经营状况，包括品牌影响力、市场集中度及竞争格局。通过SWOT分析，报告揭示了功率模块行业面临的风险与机遇，为功率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IGBT模块</w:t>
      </w:r>
      <w:r>
        <w:rPr>
          <w:rFonts w:hint="eastAsia"/>
        </w:rPr>
        <w:br/>
      </w:r>
      <w:r>
        <w:rPr>
          <w:rFonts w:hint="eastAsia"/>
        </w:rPr>
        <w:t>　　　　1.2.3 碳化硅模块</w:t>
      </w:r>
      <w:r>
        <w:rPr>
          <w:rFonts w:hint="eastAsia"/>
        </w:rPr>
        <w:br/>
      </w:r>
      <w:r>
        <w:rPr>
          <w:rFonts w:hint="eastAsia"/>
        </w:rPr>
        <w:t>　　1.3 从不同应用，功率模块主要包括如下几个方面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工控领域</w:t>
      </w:r>
      <w:r>
        <w:rPr>
          <w:rFonts w:hint="eastAsia"/>
        </w:rPr>
        <w:br/>
      </w:r>
      <w:r>
        <w:rPr>
          <w:rFonts w:hint="eastAsia"/>
        </w:rPr>
        <w:t>　　　　1.3.4 变频家电</w:t>
      </w:r>
      <w:r>
        <w:rPr>
          <w:rFonts w:hint="eastAsia"/>
        </w:rPr>
        <w:br/>
      </w:r>
      <w:r>
        <w:rPr>
          <w:rFonts w:hint="eastAsia"/>
        </w:rPr>
        <w:t>　　　　1.3.5 风电/光伏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航空及军事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中国功率模块发展现状及未来趋势（2021-2032）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中国市场功率模块收入及增长率（2021-2032）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中国市场功率模块销量及增长率（2021-2032）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中国市场主要厂商功率模块产品类型及应用</w:t>
      </w:r>
      <w:r>
        <w:rPr>
          <w:rFonts w:hint="eastAsia"/>
        </w:rPr>
        <w:br/>
      </w:r>
      <w:r>
        <w:rPr>
          <w:rFonts w:hint="eastAsia"/>
        </w:rPr>
        <w:t>　　2.7 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不同应用功率模块分析</w:t>
      </w:r>
      <w:r>
        <w:rPr>
          <w:rFonts w:hint="eastAsia"/>
        </w:rPr>
        <w:br/>
      </w:r>
      <w:r>
        <w:rPr>
          <w:rFonts w:hint="eastAsia"/>
        </w:rPr>
        <w:t>　　5.1 中国市场不同应用功率模块销量（2021-2032）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功率模块中国企业SWOT分析</w:t>
      </w:r>
      <w:r>
        <w:rPr>
          <w:rFonts w:hint="eastAsia"/>
        </w:rPr>
        <w:br/>
      </w:r>
      <w:r>
        <w:rPr>
          <w:rFonts w:hint="eastAsia"/>
        </w:rPr>
        <w:t>　　6.6 功率模块行业发展分析---行业政策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功率模块行业产业链简介</w:t>
      </w:r>
      <w:r>
        <w:rPr>
          <w:rFonts w:hint="eastAsia"/>
        </w:rPr>
        <w:br/>
      </w:r>
      <w:r>
        <w:rPr>
          <w:rFonts w:hint="eastAsia"/>
        </w:rPr>
        <w:t>　　7.2 功率模块产业链分析-上游</w:t>
      </w:r>
      <w:r>
        <w:rPr>
          <w:rFonts w:hint="eastAsia"/>
        </w:rPr>
        <w:br/>
      </w:r>
      <w:r>
        <w:rPr>
          <w:rFonts w:hint="eastAsia"/>
        </w:rPr>
        <w:t>　　7.3 功率模块产业链分析-中游</w:t>
      </w:r>
      <w:r>
        <w:rPr>
          <w:rFonts w:hint="eastAsia"/>
        </w:rPr>
        <w:br/>
      </w:r>
      <w:r>
        <w:rPr>
          <w:rFonts w:hint="eastAsia"/>
        </w:rPr>
        <w:t>　　7.4 功率模块产业链分析-下游</w:t>
      </w:r>
      <w:r>
        <w:rPr>
          <w:rFonts w:hint="eastAsia"/>
        </w:rPr>
        <w:br/>
      </w:r>
      <w:r>
        <w:rPr>
          <w:rFonts w:hint="eastAsia"/>
        </w:rPr>
        <w:t>　　7.5 功率模块行业采购模式</w:t>
      </w:r>
      <w:r>
        <w:rPr>
          <w:rFonts w:hint="eastAsia"/>
        </w:rPr>
        <w:br/>
      </w:r>
      <w:r>
        <w:rPr>
          <w:rFonts w:hint="eastAsia"/>
        </w:rPr>
        <w:t>　　7.6 功率模块行业生产模式</w:t>
      </w:r>
      <w:r>
        <w:rPr>
          <w:rFonts w:hint="eastAsia"/>
        </w:rPr>
        <w:br/>
      </w:r>
      <w:r>
        <w:rPr>
          <w:rFonts w:hint="eastAsia"/>
        </w:rPr>
        <w:t>　　7.7 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中国本土功率模块产能、产量分析</w:t>
      </w:r>
      <w:r>
        <w:rPr>
          <w:rFonts w:hint="eastAsia"/>
        </w:rPr>
        <w:br/>
      </w:r>
      <w:r>
        <w:rPr>
          <w:rFonts w:hint="eastAsia"/>
        </w:rPr>
        <w:t>　　8.1 中国功率模块供需现状及预测（2021-2032）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2025年中国主要生产商功率模块收入排名（万元）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功率模块行业相关重点政策一览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功率模块行业供应链分析</w:t>
      </w:r>
      <w:r>
        <w:rPr>
          <w:rFonts w:hint="eastAsia"/>
        </w:rPr>
        <w:br/>
      </w:r>
      <w:r>
        <w:rPr>
          <w:rFonts w:hint="eastAsia"/>
        </w:rPr>
        <w:t>　　表 151： 功率模块上游原料供应商</w:t>
      </w:r>
      <w:r>
        <w:rPr>
          <w:rFonts w:hint="eastAsia"/>
        </w:rPr>
        <w:br/>
      </w:r>
      <w:r>
        <w:rPr>
          <w:rFonts w:hint="eastAsia"/>
        </w:rPr>
        <w:t>　　表 152： 功率模块行业主要下游客户</w:t>
      </w:r>
      <w:r>
        <w:rPr>
          <w:rFonts w:hint="eastAsia"/>
        </w:rPr>
        <w:br/>
      </w:r>
      <w:r>
        <w:rPr>
          <w:rFonts w:hint="eastAsia"/>
        </w:rPr>
        <w:t>　　表 153： 功率模块典型经销商</w:t>
      </w:r>
      <w:r>
        <w:rPr>
          <w:rFonts w:hint="eastAsia"/>
        </w:rPr>
        <w:br/>
      </w:r>
      <w:r>
        <w:rPr>
          <w:rFonts w:hint="eastAsia"/>
        </w:rPr>
        <w:t>　　表 154： 中国功率模块产量、销量、进口量及出口量（2021-2026）&amp;（千个）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中国功率模块产量、销量、进口量及出口量预测（2027-2032）&amp;（千个）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中国市场功率模块主要进口来源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中国市场功率模块主要出口目的地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IGBT模块产品图片</w:t>
      </w:r>
      <w:r>
        <w:rPr>
          <w:rFonts w:hint="eastAsia"/>
        </w:rPr>
        <w:br/>
      </w:r>
      <w:r>
        <w:rPr>
          <w:rFonts w:hint="eastAsia"/>
        </w:rPr>
        <w:t>　　图 4： 碳化硅模块产品图片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汽车领域</w:t>
      </w:r>
      <w:r>
        <w:rPr>
          <w:rFonts w:hint="eastAsia"/>
        </w:rPr>
        <w:br/>
      </w:r>
      <w:r>
        <w:rPr>
          <w:rFonts w:hint="eastAsia"/>
        </w:rPr>
        <w:t>　　图 7： 工控领域</w:t>
      </w:r>
      <w:r>
        <w:rPr>
          <w:rFonts w:hint="eastAsia"/>
        </w:rPr>
        <w:br/>
      </w:r>
      <w:r>
        <w:rPr>
          <w:rFonts w:hint="eastAsia"/>
        </w:rPr>
        <w:t>　　图 8： 变频家电</w:t>
      </w:r>
      <w:r>
        <w:rPr>
          <w:rFonts w:hint="eastAsia"/>
        </w:rPr>
        <w:br/>
      </w:r>
      <w:r>
        <w:rPr>
          <w:rFonts w:hint="eastAsia"/>
        </w:rPr>
        <w:t>　　图 9： 风电/光伏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航空及军事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中国市场功率模块市场规模，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2025年中国市场主要厂商功率模块销量市场份额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2025年中国市场主要厂商功率模块收入市场份额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2025年中国市场前五大厂商功率模块市场份额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2025年中国市场功率模块第一梯队、第二梯队和第三梯队厂商（品牌）及市场份额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功率模块中国企业SWOT分析</w:t>
      </w:r>
      <w:r>
        <w:rPr>
          <w:rFonts w:hint="eastAsia"/>
        </w:rPr>
        <w:br/>
      </w:r>
      <w:r>
        <w:rPr>
          <w:rFonts w:hint="eastAsia"/>
        </w:rPr>
        <w:t>　　图 23： 功率模块产业链</w:t>
      </w:r>
      <w:r>
        <w:rPr>
          <w:rFonts w:hint="eastAsia"/>
        </w:rPr>
        <w:br/>
      </w:r>
      <w:r>
        <w:rPr>
          <w:rFonts w:hint="eastAsia"/>
        </w:rPr>
        <w:t>　　图 24： 功率模块行业采购模式分析</w:t>
      </w:r>
      <w:r>
        <w:rPr>
          <w:rFonts w:hint="eastAsia"/>
        </w:rPr>
        <w:br/>
      </w:r>
      <w:r>
        <w:rPr>
          <w:rFonts w:hint="eastAsia"/>
        </w:rPr>
        <w:t>　　图 25： 功率模块行业生产模式分析</w:t>
      </w:r>
      <w:r>
        <w:rPr>
          <w:rFonts w:hint="eastAsia"/>
        </w:rPr>
        <w:br/>
      </w:r>
      <w:r>
        <w:rPr>
          <w:rFonts w:hint="eastAsia"/>
        </w:rPr>
        <w:t>　　图 26： 功率模块行业销售模式分析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中国功率模块产量、市场需求量及发展趋势（2021-2032）&amp;（千个）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1ce727ce4e4e" w:history="1">
        <w:r>
          <w:rPr>
            <w:rStyle w:val="Hyperlink"/>
          </w:rPr>
          <w:t>中国功率模块行业研究与前景趋势预测报告（2026-2032年）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a1ce727ce4e4e" w:history="1">
        <w:r>
          <w:rPr>
            <w:rStyle w:val="Hyperlink"/>
          </w:rPr>
          <w:t>https://www.20087.com/6/00/GongLvMoKuaiQianJing.html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热点：功率半导体模块、功率模块工作原理、IGBT功率模块、功率模块英文、谐波用什么仪器测量、功率模块故障怎样解决、智能功率模块、功率模块上市公司、IGBT的四个主要参数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e48753e848d7" w:history="1">
      <w:r>
        <w:rPr>
          <w:rStyle w:val="Hyperlink"/>
        </w:rPr>
        <w:t>中国功率模块行业研究与前景趋势预测报告（2026-2032年）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ongLvMoKuaiQianJing.html" TargetMode="External" Id="R5fca1ce727c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ongLvMoKuaiQianJing.html" TargetMode="External" Id="Re503e48753e8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2026-03-06T06:36:17Z</dcterms:created>
  <dcterms:modified xsi:type="dcterms:W3CDTF">2026-03-06T07:36:17Z</dcterms:modified>
  <dc:subject>中国功率模块行业研究与前景趋势预测报告（2026-2032年）</dc:subject>
  <dc:title>中国功率模块行业研究与前景趋势预测报告（2026-2032年）</dc:title>
  <cp:keywords>中国功率模块行业研究与前景趋势预测报告（2026-2032年）</cp:keywords>
  <dc:description>中国功率模块行业研究与前景趋势预测报告（2026-2032年）</dc:description>
</cp:coreProperties>
</file>