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99dacdf54c74" w:history="1">
              <w:r>
                <w:rPr>
                  <w:rStyle w:val="Hyperlink"/>
                </w:rPr>
                <w:t>2025-2031年中国差压表行业发展研究与前景趋势预测报告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99dacdf54c74" w:history="1">
              <w:r>
                <w:rPr>
                  <w:rStyle w:val="Hyperlink"/>
                </w:rPr>
                <w:t>2025-2031年中国差压表行业发展研究与前景趋势预测报告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c99dacdf54c74" w:history="1">
                <w:r>
                  <w:rPr>
                    <w:rStyle w:val="Hyperlink"/>
                  </w:rPr>
                  <w:t>https://www.20087.com/6/00/ChaYaBiaoDeFaZhanQuShi.html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测量流体压力差的关键仪表，在石油、化工、电力和制药等行业中发挥着重要作用。近年来，随着工业自动化水平的提高，差压表的设计和功能不断升级，数字化、智能化成为主流趋势。高精度传感器和微处理器的应用，使得差压表能够实时监测和记录压力变化，为过程控制和故障诊断提供准确的数据支持。然而，极端环境下的稳定性和长期使用的可靠性，仍是差压表制造商需要持续攻克的技术难题。</w:t>
      </w:r>
      <w:r>
        <w:rPr>
          <w:rFonts w:hint="eastAsia"/>
        </w:rPr>
        <w:br/>
      </w:r>
      <w:r>
        <w:rPr>
          <w:rFonts w:hint="eastAsia"/>
        </w:rPr>
        <w:t>　　未来，差压表的发展将更加聚焦于智能化和环境适应性。智能化不仅体现在数据采集和传输的自动化，还将整合数据分析和预测功能，实现远程监控和预警，提高生产效率和安全性。环境适应性则要求差压表能够在更宽广的温度、湿度和腐蚀条件下保持准确性和稳定性，以适应工业现场的复杂工况。此外，随着物联网技术的普及，差压表将与其他工业设备联网，形成更加智能的监测和控制系统，推动工业自动化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99dacdf54c74" w:history="1">
        <w:r>
          <w:rPr>
            <w:rStyle w:val="Hyperlink"/>
          </w:rPr>
          <w:t>2025-2031年中国差压表行业发展研究与前景趋势预测报告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差压表行业的市场规模、需求变化、产业链动态及区域发展格局。报告重点解读了差压表行业竞争态势与重点企业的市场表现，并通过科学研判行业趋势与前景，揭示了差压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差压表行业界定及应用</w:t>
      </w:r>
      <w:r>
        <w:rPr>
          <w:rFonts w:hint="eastAsia"/>
        </w:rPr>
        <w:br/>
      </w:r>
      <w:r>
        <w:rPr>
          <w:rFonts w:hint="eastAsia"/>
        </w:rPr>
        <w:t>　　第一节 差压表行业定义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2024-2025年全球差压表行业发展状况分析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2019-2024年全球差压表行业运行概况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2019-2024年全球差压表行业市场规模分析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全球主要地区差压表行业运行情况分析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2025-2031年全球差压表行业发展趋势预测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2024-2025年中国差压表发展环境分析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四、2024-2025年中国差压表市场走向分析</w:t>
      </w:r>
      <w:r>
        <w:rPr>
          <w:rFonts w:hint="eastAsia"/>
        </w:rPr>
        <w:br/>
      </w:r>
      <w:r>
        <w:rPr>
          <w:rFonts w:hint="eastAsia"/>
        </w:rPr>
        <w:t>　　第二节 中国差压表产品技术分析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一、2024-2025年差压表产品技术变化特点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二、2024-2025年差压表产品市场的新技术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三、2024-2025年差压表产品市场现状分析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对中国差压表市场的分析及思考</w:t>
      </w:r>
      <w:r>
        <w:rPr>
          <w:rFonts w:hint="eastAsia"/>
        </w:rPr>
        <w:br/>
      </w:r>
      <w:r>
        <w:rPr>
          <w:rFonts w:hint="eastAsia"/>
        </w:rPr>
        <w:t>　　　　一、差压表市场特点</w:t>
      </w:r>
      <w:r>
        <w:rPr>
          <w:rFonts w:hint="eastAsia"/>
        </w:rPr>
        <w:br/>
      </w:r>
      <w:r>
        <w:rPr>
          <w:rFonts w:hint="eastAsia"/>
        </w:rPr>
        <w:t>　　　　二、差压表市场分析</w:t>
      </w:r>
      <w:r>
        <w:rPr>
          <w:rFonts w:hint="eastAsia"/>
        </w:rPr>
        <w:br/>
      </w:r>
      <w:r>
        <w:rPr>
          <w:rFonts w:hint="eastAsia"/>
        </w:rPr>
        <w:t>　　　　三、差压表市场变化的方向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中国差压表市场现状分析</w:t>
      </w:r>
      <w:r>
        <w:rPr>
          <w:rFonts w:hint="eastAsia"/>
        </w:rPr>
        <w:br/>
      </w:r>
      <w:r>
        <w:rPr>
          <w:rFonts w:hint="eastAsia"/>
        </w:rPr>
        <w:t>　　第二节 中国差压表行业产量情况分析及预测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一、差压表总体产能规模</w:t>
      </w:r>
      <w:r>
        <w:rPr>
          <w:rFonts w:hint="eastAsia"/>
        </w:rPr>
        <w:br/>
      </w:r>
      <w:r>
        <w:rPr>
          <w:rFonts w:hint="eastAsia"/>
        </w:rPr>
        <w:t>　　　　二、差压表生产区域分布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四、2025-2031年中国差压表产量预测</w:t>
      </w:r>
      <w:r>
        <w:rPr>
          <w:rFonts w:hint="eastAsia"/>
        </w:rPr>
        <w:br/>
      </w:r>
      <w:r>
        <w:rPr>
          <w:rFonts w:hint="eastAsia"/>
        </w:rPr>
        <w:t>　　第三节 中国差压表市场需求分析及预测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中国差压表进出口分析</w:t>
      </w:r>
      <w:r>
        <w:rPr>
          <w:rFonts w:hint="eastAsia"/>
        </w:rPr>
        <w:br/>
      </w:r>
      <w:r>
        <w:rPr>
          <w:rFonts w:hint="eastAsia"/>
        </w:rPr>
        <w:t>　　第一节 差压表进口情况分析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差压表出口情况分析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影响差压表进出口因素分析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2019-2024年中国差压表行业规模情况分析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差压表行业细分产品调研</w:t>
      </w:r>
      <w:r>
        <w:rPr>
          <w:rFonts w:hint="eastAsia"/>
        </w:rPr>
        <w:br/>
      </w:r>
      <w:r>
        <w:rPr>
          <w:rFonts w:hint="eastAsia"/>
        </w:rPr>
        <w:t>　　第一节 差压表细分产品结构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差压表行业上游产业发展分析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差压表行业下游产业发展分析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**地区差压表市场容量分析</w:t>
      </w:r>
      <w:r>
        <w:rPr>
          <w:rFonts w:hint="eastAsia"/>
        </w:rPr>
        <w:br/>
      </w:r>
      <w:r>
        <w:rPr>
          <w:rFonts w:hint="eastAsia"/>
        </w:rPr>
        <w:t>　　第三节 **地区差压表市场容量分析</w:t>
      </w:r>
      <w:r>
        <w:rPr>
          <w:rFonts w:hint="eastAsia"/>
        </w:rPr>
        <w:br/>
      </w:r>
      <w:r>
        <w:rPr>
          <w:rFonts w:hint="eastAsia"/>
        </w:rPr>
        <w:t>　　第四节 **地区差压表市场容量分析</w:t>
      </w:r>
      <w:r>
        <w:rPr>
          <w:rFonts w:hint="eastAsia"/>
        </w:rPr>
        <w:br/>
      </w:r>
      <w:r>
        <w:rPr>
          <w:rFonts w:hint="eastAsia"/>
        </w:rPr>
        <w:t>　　第五节 **地区差压表市场容量分析</w:t>
      </w:r>
      <w:r>
        <w:rPr>
          <w:rFonts w:hint="eastAsia"/>
        </w:rPr>
        <w:br/>
      </w:r>
      <w:r>
        <w:rPr>
          <w:rFonts w:hint="eastAsia"/>
        </w:rPr>
        <w:t>　　第六节 **地区差压表市场容量分析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2025年差压表市场前景分析</w:t>
      </w:r>
      <w:r>
        <w:rPr>
          <w:rFonts w:hint="eastAsia"/>
        </w:rPr>
        <w:br/>
      </w:r>
      <w:r>
        <w:rPr>
          <w:rFonts w:hint="eastAsia"/>
        </w:rPr>
        <w:t>　　第二节 2025年差压表行业发展趋势预测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五、2025年中国差压表行业发展面临的机遇</w:t>
      </w:r>
      <w:r>
        <w:rPr>
          <w:rFonts w:hint="eastAsia"/>
        </w:rPr>
        <w:br/>
      </w:r>
      <w:r>
        <w:rPr>
          <w:rFonts w:hint="eastAsia"/>
        </w:rPr>
        <w:t>　　第四节 差压表行业投资风险预警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一、差压表行业市场风险预测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二、差压表行业政策风险预测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三、差压表行业经营风险预测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四、差压表行业技术风险预测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五、差压表行业竞争风险预测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六、差压表行业其他风险预测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差压表投资建议</w:t>
      </w:r>
      <w:r>
        <w:rPr>
          <w:rFonts w:hint="eastAsia"/>
        </w:rPr>
        <w:br/>
      </w:r>
      <w:r>
        <w:rPr>
          <w:rFonts w:hint="eastAsia"/>
        </w:rPr>
        <w:t>　　第一节 差压表行业投资环境分析</w:t>
      </w:r>
      <w:r>
        <w:rPr>
          <w:rFonts w:hint="eastAsia"/>
        </w:rPr>
        <w:br/>
      </w:r>
      <w:r>
        <w:rPr>
          <w:rFonts w:hint="eastAsia"/>
        </w:rPr>
        <w:t>　　第二节 差压表行业投资进入壁垒分析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差压表行业历程</w:t>
      </w:r>
      <w:r>
        <w:rPr>
          <w:rFonts w:hint="eastAsia"/>
        </w:rPr>
        <w:br/>
      </w:r>
      <w:r>
        <w:rPr>
          <w:rFonts w:hint="eastAsia"/>
        </w:rPr>
        <w:t>　　图表 差压表行业生命周期</w:t>
      </w:r>
      <w:r>
        <w:rPr>
          <w:rFonts w:hint="eastAsia"/>
        </w:rPr>
        <w:br/>
      </w:r>
      <w:r>
        <w:rPr>
          <w:rFonts w:hint="eastAsia"/>
        </w:rPr>
        <w:t>　　图表 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99dacdf54c74" w:history="1">
        <w:r>
          <w:rPr>
            <w:rStyle w:val="Hyperlink"/>
          </w:rPr>
          <w:t>2025-2031年中国差压表行业发展研究与前景趋势预测报告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c99dacdf54c74" w:history="1">
        <w:r>
          <w:rPr>
            <w:rStyle w:val="Hyperlink"/>
          </w:rPr>
          <w:t>https://www.20087.com/6/00/ChaYaBiaoDeFaZhanQuShi.html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热点：压差表的使用方法、差压表安装图、微差压表检定规程、差压表型号规格、差压表和压力表区别、差压表显示负值、差压表如何选型、差压表检定周期、压差表读数方式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12f791e24627" w:history="1">
      <w:r>
        <w:rPr>
          <w:rStyle w:val="Hyperlink"/>
        </w:rPr>
        <w:t>2025-2031年中国差压表行业发展研究与前景趋势预测报告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aYaBiaoDeFaZhanQuShi.html" TargetMode="External" Id="Re43c99dacdf5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aYaBiaoDeFaZhanQuShi.html" TargetMode="External" Id="Rc8e412f791e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2025-01-18T04:05:00Z</dcterms:created>
  <dcterms:modified xsi:type="dcterms:W3CDTF">2025-01-18T05:05:00Z</dcterms:modified>
  <dc:subject>2025-2031年中国差压表行业发展研究与前景趋势预测报告</dc:subject>
  <dc:title>2025-2031年中国差压表行业发展研究与前景趋势预测报告</dc:title>
  <cp:keywords>2025-2031年中国差压表行业发展研究与前景趋势预测报告</cp:keywords>
  <dc:description>2025-2031年中国差压表行业发展研究与前景趋势预测报告</dc:description>
</cp:coreProperties>
</file>