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60067d264fae" w:history="1">
              <w:r>
                <w:rPr>
                  <w:rStyle w:val="Hyperlink"/>
                </w:rPr>
                <w:t>2025-2031年中国广播电视设备行业现状全面调研与发展趋势分析报告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60067d264fae" w:history="1">
              <w:r>
                <w:rPr>
                  <w:rStyle w:val="Hyperlink"/>
                </w:rPr>
                <w:t>2025-2031年中国广播电视设备行业现状全面调研与发展趋势分析报告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60067d264fae" w:history="1">
                <w:r>
                  <w:rPr>
                    <w:rStyle w:val="Hyperlink"/>
                  </w:rPr>
                  <w:t>https://www.20087.com/6/60/GuangBoDianShiSheBeiHangYeFaZhan.html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涵盖了从节目制作、信号传输到终端接收的各个环节，是媒体传播和文化传播的重要基础设施。目前，随着数字化、高清化和网络化的趋势，广播电视设备正经历着深刻的变革。例如，高清摄像机、非线性编辑系统和数字广播编码技术的应用，显著提升了节目制作的质量和效率。同时，卫星传输、有线电视和互联网电视的融合发展，拓宽了节目传播的渠道和覆盖范围。然而，内容版权保护和受众收视习惯的变化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交互性和个性化。一方面，通过融合虚拟现实（VR）、增强现实（AR）和全息技术，为观众提供沉浸式、互动式的观看体验。另一方面，利用大数据分析和推荐算法，实现内容的精准推送，满足不同受众的个性化需求。此外，随着5G网络的普及，广播电视设备将更加集成化和移动化，支持随时随地的高质量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60067d264fae" w:history="1">
        <w:r>
          <w:rPr>
            <w:rStyle w:val="Hyperlink"/>
          </w:rPr>
          <w:t>2025-2031年中国广播电视设备行业现状全面调研与发展趋势分析报告</w:t>
        </w:r>
      </w:hyperlink>
      <w:r>
        <w:rPr>
          <w:rFonts w:hint="eastAsia"/>
        </w:rPr>
        <w:t>》依托权威数据资源与长期市场监测，系统分析了广播电视设备行业的市场规模、市场需求及产业链结构，深入探讨了广播电视设备价格变动与细分市场特征。报告科学预测了广播电视设备市场前景及未来发展趋势，重点剖析了行业集中度、竞争格局及重点企业的市场地位，并通过SWOT分析揭示了广播电视设备行业机遇与潜在风险。报告为投资者及业内企业提供了全面的市场洞察与决策参考，助力把握广播电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广播电视设备行业概述</w:t>
      </w:r>
      <w:r>
        <w:rPr>
          <w:rFonts w:hint="eastAsia"/>
        </w:rPr>
        <w:br/>
      </w:r>
      <w:r>
        <w:rPr>
          <w:rFonts w:hint="eastAsia"/>
        </w:rPr>
        <w:t>　　第一节 广播电视设备行业概况</w:t>
      </w:r>
      <w:r>
        <w:rPr>
          <w:rFonts w:hint="eastAsia"/>
        </w:rPr>
        <w:br/>
      </w:r>
      <w:r>
        <w:rPr>
          <w:rFonts w:hint="eastAsia"/>
        </w:rPr>
        <w:t>　　　　一、广播电视设备定义</w:t>
      </w:r>
      <w:r>
        <w:rPr>
          <w:rFonts w:hint="eastAsia"/>
        </w:rPr>
        <w:br/>
      </w:r>
      <w:r>
        <w:rPr>
          <w:rFonts w:hint="eastAsia"/>
        </w:rPr>
        <w:t>　　　　二、广播电视设备行业发展历程</w:t>
      </w:r>
      <w:r>
        <w:rPr>
          <w:rFonts w:hint="eastAsia"/>
        </w:rPr>
        <w:br/>
      </w:r>
      <w:r>
        <w:rPr>
          <w:rFonts w:hint="eastAsia"/>
        </w:rPr>
        <w:t>　　第二节 广播电视设备行业分类情况</w:t>
      </w:r>
      <w:r>
        <w:rPr>
          <w:rFonts w:hint="eastAsia"/>
        </w:rPr>
        <w:br/>
      </w:r>
      <w:r>
        <w:rPr>
          <w:rFonts w:hint="eastAsia"/>
        </w:rPr>
        <w:t>　　　　一、广播电视制作、发射、传输设备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二、广播电视接收设备及器材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三、应用电视设备及其他广播电视设备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二、广播电视设备产业链模型分析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2024-2025年世界广播电视设备产业链发展现状分析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2024-2025年世界广播电视设备行业概况</w:t>
      </w:r>
      <w:r>
        <w:rPr>
          <w:rFonts w:hint="eastAsia"/>
        </w:rPr>
        <w:br/>
      </w:r>
      <w:r>
        <w:rPr>
          <w:rFonts w:hint="eastAsia"/>
        </w:rPr>
        <w:t>　　　　一、全球信息化产业分析</w:t>
      </w:r>
      <w:r>
        <w:rPr>
          <w:rFonts w:hint="eastAsia"/>
        </w:rPr>
        <w:br/>
      </w:r>
      <w:r>
        <w:rPr>
          <w:rFonts w:hint="eastAsia"/>
        </w:rPr>
        <w:t>　　　　二、世界广播电视设备行业运行特点分析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三、世界广播电视设备制造业技术分析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2024-2025年世界主要国家广播电视设备产业链运行分析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2025-2031年世界广播电视设备行业发展趋势分析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2024-2025年中国广播电视设备行业发展环境解析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2024-2025年中国广电设备政策发展环境分析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2024-2025年中国广电设备技术发展环境分析</w:t>
      </w:r>
      <w:r>
        <w:rPr>
          <w:rFonts w:hint="eastAsia"/>
        </w:rPr>
        <w:br/>
      </w:r>
      <w:r>
        <w:rPr>
          <w:rFonts w:hint="eastAsia"/>
        </w:rPr>
        <w:t>　　　　一、广播电视数字化的时代变迁</w:t>
      </w:r>
      <w:r>
        <w:rPr>
          <w:rFonts w:hint="eastAsia"/>
        </w:rPr>
        <w:br/>
      </w:r>
      <w:r>
        <w:rPr>
          <w:rFonts w:hint="eastAsia"/>
        </w:rPr>
        <w:t>　　　　二、Web2.0时代中的广播电视业</w:t>
      </w:r>
      <w:r>
        <w:rPr>
          <w:rFonts w:hint="eastAsia"/>
        </w:rPr>
        <w:br/>
      </w:r>
      <w:r>
        <w:rPr>
          <w:rFonts w:hint="eastAsia"/>
        </w:rPr>
        <w:t>　　第四节 2024-2025年中国广电设备行业发展社会环境分析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二、中国广播电视设备产品价格分析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四、中国广播电视设备行业发展情景分析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2024-2025年中国广播电视设备技术研究分析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二、中国广播电视设备技术研究情景分析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2024-2025年中国广播电视设备市场供需现状分析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二、中国广播电视设备市场需求现状分析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2024-2025年中国广播电视设备行业发展存在的问题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2024-2025年中国广播电视设备行业市场运行现状分析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2024-2025年中国广播电视设备市场现状分析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二、中国广播电视设备市场增速分析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2024-2025年中国广播电视设备进出口分析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一、中国广播电视设备出口分析</w:t>
      </w:r>
      <w:r>
        <w:rPr>
          <w:rFonts w:hint="eastAsia"/>
        </w:rPr>
        <w:br/>
      </w:r>
      <w:r>
        <w:rPr>
          <w:rFonts w:hint="eastAsia"/>
        </w:rPr>
        <w:t>　　　　二、中国广播电视设备进口分析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中国广播电视设备市场的主要驱动因素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2024-2025年中国广播电视设备行业重点区域市场分析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一、西北地区广播电视设备发展现状分析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二、西北地区广播电视设备市场规模分析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三、西北地区广播电视设备行业发展前景研究分析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2024-2025年广播电视设备行业市场竞争策略分析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广播电视设备市场竞争策略分析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二、广播电视设备产品竞争策略分析</w:t>
      </w:r>
      <w:r>
        <w:rPr>
          <w:rFonts w:hint="eastAsia"/>
        </w:rPr>
        <w:br/>
      </w:r>
      <w:r>
        <w:rPr>
          <w:rFonts w:hint="eastAsia"/>
        </w:rPr>
        <w:t>　　第三节 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一、2025-2031年我国广播电视设备市场竞争趋势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三、2025-2031年广播电视设备行业竞争策略分析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2025年中国广播电视设备行业部分企业运行分析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广播电视设备企业（一）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广播电视设备企业（二）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广播电视设备企业（三）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广播电视设备企业（四）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广播电视设备企业（五）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广播电视设备企业（六）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2025-2031年广播电视设备行业发展趋势与投资战略研究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2025-2031年中国广播电视设备市场趋势分析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一、2024-2025年我国广播电视设备市场趋势总结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二、2025-2031年我国广播电视设备发展趋势预测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第四节 广播电视设备行业的发展战略研究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第五节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2020-2025年中国市场最受用户关注的十大数码摄像机品牌分布图</w:t>
      </w:r>
      <w:r>
        <w:rPr>
          <w:rFonts w:hint="eastAsia"/>
        </w:rPr>
        <w:br/>
      </w:r>
      <w:r>
        <w:rPr>
          <w:rFonts w:hint="eastAsia"/>
        </w:rPr>
        <w:t>　　图表 2020-2025年中国市场最受用户关注的十大数码摄像机品牌排行榜</w:t>
      </w:r>
      <w:r>
        <w:rPr>
          <w:rFonts w:hint="eastAsia"/>
        </w:rPr>
        <w:br/>
      </w:r>
      <w:r>
        <w:rPr>
          <w:rFonts w:hint="eastAsia"/>
        </w:rPr>
        <w:t>　　图表 -Q4五大数码摄像机品牌关注比例走势</w:t>
      </w:r>
      <w:r>
        <w:rPr>
          <w:rFonts w:hint="eastAsia"/>
        </w:rPr>
        <w:br/>
      </w:r>
      <w:r>
        <w:rPr>
          <w:rFonts w:hint="eastAsia"/>
        </w:rPr>
        <w:t>　　图表 2020-2025年最受欢迎摄像机品牌相关价格及参数</w:t>
      </w:r>
      <w:r>
        <w:rPr>
          <w:rFonts w:hint="eastAsia"/>
        </w:rPr>
        <w:br/>
      </w:r>
      <w:r>
        <w:rPr>
          <w:rFonts w:hint="eastAsia"/>
        </w:rPr>
        <w:t>　　图表 2020-2025年五大摄像机品牌价格波动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2020-2025年中国各类产品CPI上涨情况</w:t>
      </w:r>
      <w:r>
        <w:rPr>
          <w:rFonts w:hint="eastAsia"/>
        </w:rPr>
        <w:br/>
      </w:r>
      <w:r>
        <w:rPr>
          <w:rFonts w:hint="eastAsia"/>
        </w:rPr>
        <w:t>　　图表 2020-2025年中国PPI增长趋势图</w:t>
      </w:r>
      <w:r>
        <w:rPr>
          <w:rFonts w:hint="eastAsia"/>
        </w:rPr>
        <w:br/>
      </w:r>
      <w:r>
        <w:rPr>
          <w:rFonts w:hint="eastAsia"/>
        </w:rPr>
        <w:t>　　图表 2020-2025年中国信息产业主营业务收入对比情况</w:t>
      </w:r>
      <w:r>
        <w:rPr>
          <w:rFonts w:hint="eastAsia"/>
        </w:rPr>
        <w:br/>
      </w:r>
      <w:r>
        <w:rPr>
          <w:rFonts w:hint="eastAsia"/>
        </w:rPr>
        <w:t>　　图表 2020-2025年信息产业规模以上制造业利润对比情况</w:t>
      </w:r>
      <w:r>
        <w:rPr>
          <w:rFonts w:hint="eastAsia"/>
        </w:rPr>
        <w:br/>
      </w:r>
      <w:r>
        <w:rPr>
          <w:rFonts w:hint="eastAsia"/>
        </w:rPr>
        <w:t>　　图表 2020-2025年中国电子信息产品进出口对比情况</w:t>
      </w:r>
      <w:r>
        <w:rPr>
          <w:rFonts w:hint="eastAsia"/>
        </w:rPr>
        <w:br/>
      </w:r>
      <w:r>
        <w:rPr>
          <w:rFonts w:hint="eastAsia"/>
        </w:rPr>
        <w:t>　　图表 2020-2025年中国手机及微型计算机产量对比情况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2020-2025年中国彩电及数码相机产量对比情况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2020-2025年中国软件产品收入对比情况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2020-2025年中国信息产业固定资产投资额对比情况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2020-2025年中国广播电视设备制造行业企业数量及增长率 单位：个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2020-2025年中国广播电视设备制造行业亏损企业数量及增长率 单位个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2020-2025年中国广播电视设备制造行业从业人数及同比增长单位：个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2020-2025年中国广播电视设备制造行业不同所有制销售收入单位千元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2020-2025年中国广播电视设备制造行业主要盈利指标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2020-2025年中国机顶盒销量与上年同期对比情况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2020-2025年中国机顶盒销售金额与上年同期对比情况</w:t>
      </w:r>
      <w:r>
        <w:rPr>
          <w:rFonts w:hint="eastAsia"/>
        </w:rPr>
        <w:br/>
      </w:r>
      <w:r>
        <w:rPr>
          <w:rFonts w:hint="eastAsia"/>
        </w:rPr>
        <w:t>　　图表 机顶盒正从简单的数字电视接收功能向更高端的应用发展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2020-2025年中国数字电视机顶盒市场品牌销售量结构图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2020-2025年中国数码摄像机销量与上年同期对比情况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2020-2025年中国摄像机市场不同产品消费比重情况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2025-2031年中国广播电视设备制造业资产预测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2025-2031年中国电视机室内放大天线消费数量及增长率趋势图</w:t>
      </w:r>
      <w:r>
        <w:rPr>
          <w:rFonts w:hint="eastAsia"/>
        </w:rPr>
        <w:br/>
      </w:r>
      <w:r>
        <w:rPr>
          <w:rFonts w:hint="eastAsia"/>
        </w:rPr>
        <w:t>　　图表 2025-2031年中国电视天线需求量及增长趋势预测图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2025-2031年中国广播电视设备制造业销售收入预测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2025-2031年中国广播电视设备制造业工业总值预测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2025-2031年中国数字电视机顶盒市场销量及预测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2025-2031年中国广播电视设备制造业销售收入增长率变化趋势预测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60067d264fae" w:history="1">
        <w:r>
          <w:rPr>
            <w:rStyle w:val="Hyperlink"/>
          </w:rPr>
          <w:t>2025-2031年中国广播电视设备行业现状全面调研与发展趋势分析报告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60067d264fae" w:history="1">
        <w:r>
          <w:rPr>
            <w:rStyle w:val="Hyperlink"/>
          </w:rPr>
          <w:t>https://www.20087.com/6/60/GuangBoDianShiSheBeiHangYeFaZhan.html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e94bf1c94eb0" w:history="1">
      <w:r>
        <w:rPr>
          <w:rStyle w:val="Hyperlink"/>
        </w:rPr>
        <w:t>2025-2031年中国广播电视设备行业现状全面调研与发展趋势分析报告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angBoDianShiSheBeiHangYeFaZhan.html" TargetMode="External" Id="R5ade60067d2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angBoDianShiSheBeiHangYeFaZhan.html" TargetMode="External" Id="R6da5e94bf1c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2025-05-09T07:09:00Z</dcterms:created>
  <dcterms:modified xsi:type="dcterms:W3CDTF">2025-05-09T08:09:00Z</dcterms:modified>
  <dc:subject>2025-2031年中国广播电视设备行业现状全面调研与发展趋势分析报告</dc:subject>
  <dc:title>2025-2031年中国广播电视设备行业现状全面调研与发展趋势分析报告</dc:title>
  <cp:keywords>2025-2031年中国广播电视设备行业现状全面调研与发展趋势分析报告</cp:keywords>
  <dc:description>2025-2031年中国广播电视设备行业现状全面调研与发展趋势分析报告</dc:description>
</cp:coreProperties>
</file>