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cac3fadfa4168" w:history="1">
              <w:r>
                <w:rPr>
                  <w:rStyle w:val="Hyperlink"/>
                </w:rPr>
                <w:t>2026-2032年中国新材料导电膜市场现状调研与前景趋势报告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cac3fadfa4168" w:history="1">
              <w:r>
                <w:rPr>
                  <w:rStyle w:val="Hyperlink"/>
                </w:rPr>
                <w:t>2026-2032年中国新材料导电膜市场现状调研与前景趋势报告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cac3fadfa4168" w:history="1">
                <w:r>
                  <w:rPr>
                    <w:rStyle w:val="Hyperlink"/>
                  </w:rPr>
                  <w:t>https://www.20087.com/6/00/XinCaiLiaoDaoDianMoHangYeQianJingQuShi.html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导电膜是透明电极的关键组件，已从传统氧化铟锡（ITO）向银纳米线、石墨烯、金属网格及导电聚合物（如PEDOT:PSS）等新型体系演进，广泛应用于触摸屏、柔性显示、OLED照明及光伏器件。新材料导电膜需在方阻（90%）、弯折寿命（&gt;10万次）及环境稳定性之间取得平衡。银纳米线膜因工艺兼容性强、成本可控而率先实现量产；石墨烯膜则在超高导热与化学惰性方面展现潜力。然而，新材料导电膜仍面临雾度控制难、长期高温高湿下性能衰减、以及与现有蚀刻/印刷工艺匹配度不足等挑战，限制其在高端显示领域的全面替代。</w:t>
      </w:r>
      <w:r>
        <w:rPr>
          <w:rFonts w:hint="eastAsia"/>
        </w:rPr>
        <w:br/>
      </w:r>
      <w:r>
        <w:rPr>
          <w:rFonts w:hint="eastAsia"/>
        </w:rPr>
        <w:t>　　未来，新材料导电膜将通过多材料融合、卷对卷制造与功能集成实现性能跃升。银纳米线-石墨烯杂化结构可协同优化导电性与均匀性；自组装金属网格则突破光刻分辨率限制，实现亚微米线宽。绿色溶剂体系与水性涂布工艺将降低VOC排放；激光直写技术则支持无掩模图案化，提升设计自由度。在应用端，兼具电磁屏蔽、加热除雾或防蓝光功能的多功能导电膜将拓展至车载显示与AR眼镜领域。此外，AI驱动的缺陷检测系统将保障大面积薄膜良率；数字材料护照亦将记录成分与工艺数据，支撑ESG合规。随着柔性电子爆发，新材料导电膜将成为下一代人机交互界面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cac3fadfa4168" w:history="1">
        <w:r>
          <w:rPr>
            <w:rStyle w:val="Hyperlink"/>
          </w:rPr>
          <w:t>2026-2032年中国新材料导电膜市场现状调研与前景趋势报告</w:t>
        </w:r>
      </w:hyperlink>
      <w:r>
        <w:rPr>
          <w:rFonts w:hint="eastAsia"/>
        </w:rPr>
        <w:t>》依据国家统计局、相关行业协会及科研机构的详实资料数据，客观呈现了新材料导电膜行业的市场规模、技术发展水平和竞争格局。报告分析了新材料导电膜行业重点企业的市场表现，评估了当前技术路线的发展方向，并对新材料导电膜市场趋势做出合理预测。通过梳理新材料导电膜行业面临的机遇与风险，为企业和投资者了解市场动态、把握发展机会提供了数据支持和参考建议，有助于相关决策者更准确地判断新材料导电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新材料导电膜市场概述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按照不同产品类型，新材料导电膜主要可以分为如下几个类别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中国不同产品类型新材料导电膜增长趋势2021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氧化铟锡 （ITO）</w:t>
      </w:r>
      <w:r>
        <w:rPr>
          <w:rFonts w:hint="eastAsia"/>
        </w:rPr>
        <w:br/>
      </w:r>
      <w:r>
        <w:rPr>
          <w:rFonts w:hint="eastAsia"/>
        </w:rPr>
        <w:t>　　　　1.2.3 碳纳米管 （CNT）</w:t>
      </w:r>
      <w:r>
        <w:rPr>
          <w:rFonts w:hint="eastAsia"/>
        </w:rPr>
        <w:br/>
      </w:r>
      <w:r>
        <w:rPr>
          <w:rFonts w:hint="eastAsia"/>
        </w:rPr>
        <w:t>　　　　1.2.4 银纳米线</w:t>
      </w:r>
      <w:r>
        <w:rPr>
          <w:rFonts w:hint="eastAsia"/>
        </w:rPr>
        <w:br/>
      </w:r>
      <w:r>
        <w:rPr>
          <w:rFonts w:hint="eastAsia"/>
        </w:rPr>
        <w:t>　　　　1.2.5 氧化铟锌 （IZO）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从不同应用，新材料导电膜主要包括如下几个方面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中国不同应用新材料导电膜增长趋势2021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显示器</w:t>
      </w:r>
      <w:r>
        <w:rPr>
          <w:rFonts w:hint="eastAsia"/>
        </w:rPr>
        <w:br/>
      </w:r>
      <w:r>
        <w:rPr>
          <w:rFonts w:hint="eastAsia"/>
        </w:rPr>
        <w:t>　　　　1.3.3 触摸屏</w:t>
      </w:r>
      <w:r>
        <w:rPr>
          <w:rFonts w:hint="eastAsia"/>
        </w:rPr>
        <w:br/>
      </w:r>
      <w:r>
        <w:rPr>
          <w:rFonts w:hint="eastAsia"/>
        </w:rPr>
        <w:t>　　　　1.3.4 太阳能电池</w:t>
      </w:r>
      <w:r>
        <w:rPr>
          <w:rFonts w:hint="eastAsia"/>
        </w:rPr>
        <w:br/>
      </w:r>
      <w:r>
        <w:rPr>
          <w:rFonts w:hint="eastAsia"/>
        </w:rPr>
        <w:t>　　　　1.3.5 智能加热器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中国新材料导电膜发展现状及未来趋势（2021-2032）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中国市场新材料导电膜收入及增长率（2021-2032）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中国市场新材料导电膜销量及增长率（2021-2032）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中国市场主要新材料导电膜厂商分析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中国市场主要厂商新材料导电膜销量及市场占有率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中国市场主要厂商新材料导电膜销量（2021-2026）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中国市场主要厂商新材料导电膜销量市场份额（2021-2026）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中国市场主要厂商新材料导电膜收入及市场占有率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中国市场主要厂商新材料导电膜收入（2021-2026）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中国市场主要厂商新材料导电膜收入市场份额（2021-2026）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2025年中国市场主要厂商新材料导电膜收入排名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中国市场主要厂商新材料导电膜价格（2021-2026）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中国市场主要厂商新材料导电膜总部及产地分布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中国市场主要厂商成立时间及新材料导电膜商业化日期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中国市场主要厂商新材料导电膜产品类型及应用</w:t>
      </w:r>
      <w:r>
        <w:rPr>
          <w:rFonts w:hint="eastAsia"/>
        </w:rPr>
        <w:br/>
      </w:r>
      <w:r>
        <w:rPr>
          <w:rFonts w:hint="eastAsia"/>
        </w:rPr>
        <w:t>　　2.7 新材料导电膜行业集中度、竞争程度分析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新材料导电膜行业集中度分析：2025年中国Top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中国市场新材料导电膜第一梯队、第二梯队和第三梯队厂商（品牌）及2025年市场份额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重点企业（21）在中国市场新材料导电膜销量、收入、价格及毛利率（2021-2026）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不同产品类型新材料导电膜分析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中国市场不同产品类型新材料导电膜销量（2021-2032）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中国市场不同产品类型新材料导电膜销量及市场份额（2021-2026）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中国市场不同产品类型新材料导电膜销量预测（2027-2032）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中国市场不同产品类型新材料导电膜规模（2021-2032）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中国市场不同产品类型新材料导电膜规模及市场份额（2021-2026）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中国市场不同产品类型新材料导电膜规模预测（2027-2032）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中国市场不同产品类型新材料导电膜价格走势（2021-2032）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不同应用新材料导电膜分析</w:t>
      </w:r>
      <w:r>
        <w:rPr>
          <w:rFonts w:hint="eastAsia"/>
        </w:rPr>
        <w:br/>
      </w:r>
      <w:r>
        <w:rPr>
          <w:rFonts w:hint="eastAsia"/>
        </w:rPr>
        <w:t>　　5.1 中国市场不同应用新材料导电膜销量（2021-2032）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中国市场不同应用新材料导电膜销量及市场份额（2021-2026）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中国市场不同应用新材料导电膜销量预测（2027-2032）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中国市场不同应用新材料导电膜规模（2021-2032）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中国市场不同应用新材料导电膜规模及市场份额（2021-2026）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中国市场不同应用新材料导电膜规模预测（2027-2032）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中国市场不同应用新材料导电膜价格走势（2021-2032）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新材料导电膜行业发展分析---发展趋势</w:t>
      </w:r>
      <w:r>
        <w:rPr>
          <w:rFonts w:hint="eastAsia"/>
        </w:rPr>
        <w:br/>
      </w:r>
      <w:r>
        <w:rPr>
          <w:rFonts w:hint="eastAsia"/>
        </w:rPr>
        <w:t>　　6.2 新材料导电膜行业发展分析---厂商壁垒</w:t>
      </w:r>
      <w:r>
        <w:rPr>
          <w:rFonts w:hint="eastAsia"/>
        </w:rPr>
        <w:br/>
      </w:r>
      <w:r>
        <w:rPr>
          <w:rFonts w:hint="eastAsia"/>
        </w:rPr>
        <w:t>　　6.3 新材料导电膜行业发展分析---驱动因素</w:t>
      </w:r>
      <w:r>
        <w:rPr>
          <w:rFonts w:hint="eastAsia"/>
        </w:rPr>
        <w:br/>
      </w:r>
      <w:r>
        <w:rPr>
          <w:rFonts w:hint="eastAsia"/>
        </w:rPr>
        <w:t>　　6.4 新材料导电膜行业发展分析---制约因素</w:t>
      </w:r>
      <w:r>
        <w:rPr>
          <w:rFonts w:hint="eastAsia"/>
        </w:rPr>
        <w:br/>
      </w:r>
      <w:r>
        <w:rPr>
          <w:rFonts w:hint="eastAsia"/>
        </w:rPr>
        <w:t>　　6.5 新材料导电膜中国企业SWOT分析</w:t>
      </w:r>
      <w:r>
        <w:rPr>
          <w:rFonts w:hint="eastAsia"/>
        </w:rPr>
        <w:br/>
      </w:r>
      <w:r>
        <w:rPr>
          <w:rFonts w:hint="eastAsia"/>
        </w:rPr>
        <w:t>　　6.6 新材料导电膜行业发展分析---行业政策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新材料导电膜行业产业链简介</w:t>
      </w:r>
      <w:r>
        <w:rPr>
          <w:rFonts w:hint="eastAsia"/>
        </w:rPr>
        <w:br/>
      </w:r>
      <w:r>
        <w:rPr>
          <w:rFonts w:hint="eastAsia"/>
        </w:rPr>
        <w:t>　　7.2 新材料导电膜产业链分析-上游</w:t>
      </w:r>
      <w:r>
        <w:rPr>
          <w:rFonts w:hint="eastAsia"/>
        </w:rPr>
        <w:br/>
      </w:r>
      <w:r>
        <w:rPr>
          <w:rFonts w:hint="eastAsia"/>
        </w:rPr>
        <w:t>　　7.3 新材料导电膜产业链分析-中游</w:t>
      </w:r>
      <w:r>
        <w:rPr>
          <w:rFonts w:hint="eastAsia"/>
        </w:rPr>
        <w:br/>
      </w:r>
      <w:r>
        <w:rPr>
          <w:rFonts w:hint="eastAsia"/>
        </w:rPr>
        <w:t>　　7.4 新材料导电膜产业链分析-下游</w:t>
      </w:r>
      <w:r>
        <w:rPr>
          <w:rFonts w:hint="eastAsia"/>
        </w:rPr>
        <w:br/>
      </w:r>
      <w:r>
        <w:rPr>
          <w:rFonts w:hint="eastAsia"/>
        </w:rPr>
        <w:t>　　7.5 新材料导电膜行业采购模式</w:t>
      </w:r>
      <w:r>
        <w:rPr>
          <w:rFonts w:hint="eastAsia"/>
        </w:rPr>
        <w:br/>
      </w:r>
      <w:r>
        <w:rPr>
          <w:rFonts w:hint="eastAsia"/>
        </w:rPr>
        <w:t>　　7.6 新材料导电膜行业生产模式</w:t>
      </w:r>
      <w:r>
        <w:rPr>
          <w:rFonts w:hint="eastAsia"/>
        </w:rPr>
        <w:br/>
      </w:r>
      <w:r>
        <w:rPr>
          <w:rFonts w:hint="eastAsia"/>
        </w:rPr>
        <w:t>　　7.7 新材料导电膜行业销售模式及销售渠道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中国本土新材料导电膜产能、产量分析</w:t>
      </w:r>
      <w:r>
        <w:rPr>
          <w:rFonts w:hint="eastAsia"/>
        </w:rPr>
        <w:br/>
      </w:r>
      <w:r>
        <w:rPr>
          <w:rFonts w:hint="eastAsia"/>
        </w:rPr>
        <w:t>　　8.1 中国新材料导电膜供需现状及预测（2021-2032）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中国新材料导电膜产能、产量、产能利用率及发展趋势（2021-2032）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中国新材料导电膜产量、市场需求量及发展趋势（2021-2032）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中国新材料导电膜进出口分析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中国市场新材料导电膜主要进口来源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中国市场新材料导电膜主要出口目的地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不同产品类型新材料导电膜市场规模2021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不同应用新材料导电膜市场规模2021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中国市场主要厂商新材料导电膜销量（2021-2026）&amp;（吨）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中国市场主要厂商新材料导电膜销量市场份额（2021-2026）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中国市场主要厂商新材料导电膜收入（2021-2026）&amp;（万元）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中国市场主要厂商新材料导电膜收入份额（2021-2026）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2025年中国主要生产商新材料导电膜收入排名（万元）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中国市场主要厂商新材料导电膜价格（2021-2026）&amp;（元/吨）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中国市场主要厂商新材料导电膜总部及产地分布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中国市场主要厂商成立时间及新材料导电膜商业化日期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中国市场主要厂商新材料导电膜产品类型及应用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2025年中国市场新材料导电膜主要厂商市场地位（第一梯队、第二梯队和第三梯队）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新材料导电膜市场投资、并购等现状分析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新材料导电膜生产基地、总部、竞争对手及市场地位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新材料导电膜产品规格、参数及市场应用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新材料导电膜销量（吨）、收入（万元）、价格（元/吨）及毛利率（2021-2026）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中国市场不同产品类型新材料导电膜销量（2021-2026）&amp;（吨）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中国市场不同产品类型新材料导电膜销量市场份额（2021-2026）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中国市场不同产品类型新材料导电膜销量预测（2027-2032）&amp;（吨）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中国市场不同产品类型新材料导电膜销量市场份额预测（2027-2032）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中国市场不同产品类型新材料导电膜规模（2021-2026）&amp;（万元）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中国市场不同产品类型新材料导电膜规模市场份额（2021-2026）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中国市场不同产品类型新材料导电膜规模预测（2027-2032）&amp;（万元）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中国市场不同产品类型新材料导电膜规模市场份额预测（2027-2032）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中国市场不同应用新材料导电膜销量（2021-2026）&amp;（吨）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中国市场不同应用新材料导电膜销量市场份额（2021-2026）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中国市场不同应用新材料导电膜销量预测（2027-2032）&amp;（吨）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中国市场不同应用新材料导电膜销量市场份额预测（2027-2032）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中国市场不同应用新材料导电膜规模（2021-2026）&amp;（万元）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中国市场不同应用新材料导电膜规模市场份额（2021-2026）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中国市场不同应用新材料导电膜规模预测（2027-2032）&amp;（万元）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中国市场不同应用新材料导电膜规模市场份额预测（2027-2032）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新材料导电膜行业发展分析---发展趋势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新材料导电膜行业发展分析---厂商壁垒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新材料导电膜行业发展分析---驱动因素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新材料导电膜行业发展分析---制约因素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新材料导电膜行业相关重点政策一览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新材料导电膜行业供应链分析</w:t>
      </w:r>
      <w:r>
        <w:rPr>
          <w:rFonts w:hint="eastAsia"/>
        </w:rPr>
        <w:br/>
      </w:r>
      <w:r>
        <w:rPr>
          <w:rFonts w:hint="eastAsia"/>
        </w:rPr>
        <w:t>　　表 141： 新材料导电膜上游原料供应商</w:t>
      </w:r>
      <w:r>
        <w:rPr>
          <w:rFonts w:hint="eastAsia"/>
        </w:rPr>
        <w:br/>
      </w:r>
      <w:r>
        <w:rPr>
          <w:rFonts w:hint="eastAsia"/>
        </w:rPr>
        <w:t>　　表 142： 新材料导电膜行业主要下游客户</w:t>
      </w:r>
      <w:r>
        <w:rPr>
          <w:rFonts w:hint="eastAsia"/>
        </w:rPr>
        <w:br/>
      </w:r>
      <w:r>
        <w:rPr>
          <w:rFonts w:hint="eastAsia"/>
        </w:rPr>
        <w:t>　　表 143： 新材料导电膜典型经销商</w:t>
      </w:r>
      <w:r>
        <w:rPr>
          <w:rFonts w:hint="eastAsia"/>
        </w:rPr>
        <w:br/>
      </w:r>
      <w:r>
        <w:rPr>
          <w:rFonts w:hint="eastAsia"/>
        </w:rPr>
        <w:t>　　表 144： 中国新材料导电膜产量、销量、进口量及出口量（2021-2026）&amp;（吨）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中国新材料导电膜产量、销量、进口量及出口量预测（2027-2032）&amp;（吨）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中国市场新材料导电膜主要进口来源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中国市场新材料导电膜主要出口目的地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新材料导电膜产品图片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中国不同产品类型新材料导电膜市场规模市场份额2025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氧化铟锡 （ITO）产品图片</w:t>
      </w:r>
      <w:r>
        <w:rPr>
          <w:rFonts w:hint="eastAsia"/>
        </w:rPr>
        <w:br/>
      </w:r>
      <w:r>
        <w:rPr>
          <w:rFonts w:hint="eastAsia"/>
        </w:rPr>
        <w:t>　　图 4： 碳纳米管 （CNT）产品图片</w:t>
      </w:r>
      <w:r>
        <w:rPr>
          <w:rFonts w:hint="eastAsia"/>
        </w:rPr>
        <w:br/>
      </w:r>
      <w:r>
        <w:rPr>
          <w:rFonts w:hint="eastAsia"/>
        </w:rPr>
        <w:t>　　图 5： 银纳米线产品图片</w:t>
      </w:r>
      <w:r>
        <w:rPr>
          <w:rFonts w:hint="eastAsia"/>
        </w:rPr>
        <w:br/>
      </w:r>
      <w:r>
        <w:rPr>
          <w:rFonts w:hint="eastAsia"/>
        </w:rPr>
        <w:t>　　图 6： 氧化铟锌 （IZO）产品图片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中国不同应用新材料导电膜市场份额2025 &amp; 2032</w:t>
      </w:r>
      <w:r>
        <w:rPr>
          <w:rFonts w:hint="eastAsia"/>
        </w:rPr>
        <w:br/>
      </w:r>
      <w:r>
        <w:rPr>
          <w:rFonts w:hint="eastAsia"/>
        </w:rPr>
        <w:t>　　图 9： 显示器</w:t>
      </w:r>
      <w:r>
        <w:rPr>
          <w:rFonts w:hint="eastAsia"/>
        </w:rPr>
        <w:br/>
      </w:r>
      <w:r>
        <w:rPr>
          <w:rFonts w:hint="eastAsia"/>
        </w:rPr>
        <w:t>　　图 10： 触摸屏</w:t>
      </w:r>
      <w:r>
        <w:rPr>
          <w:rFonts w:hint="eastAsia"/>
        </w:rPr>
        <w:br/>
      </w:r>
      <w:r>
        <w:rPr>
          <w:rFonts w:hint="eastAsia"/>
        </w:rPr>
        <w:t>　　图 11： 太阳能电池</w:t>
      </w:r>
      <w:r>
        <w:rPr>
          <w:rFonts w:hint="eastAsia"/>
        </w:rPr>
        <w:br/>
      </w:r>
      <w:r>
        <w:rPr>
          <w:rFonts w:hint="eastAsia"/>
        </w:rPr>
        <w:t>　　图 12： 智能加热器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中国市场新材料导电膜市场规模，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中国市场新材料导电膜收入及增长率（2021-2032）&amp;（万元）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中国市场新材料导电膜销量及增长率（2021-2032）&amp;（吨）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2025年中国市场主要厂商新材料导电膜销量市场份额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2025年中国市场主要厂商新材料导电膜收入市场份额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2025年中国市场前五大厂商新材料导电膜市场份额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2025年中国市场新材料导电膜第一梯队、第二梯队和第三梯队厂商（品牌）及市场份额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中国市场不同产品类型新材料导电膜价格走势（2021-2032）&amp;（元/吨）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中国市场不同应用新材料导电膜价格走势（2021-2032）&amp;（元/吨）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新材料导电膜中国企业SWOT分析</w:t>
      </w:r>
      <w:r>
        <w:rPr>
          <w:rFonts w:hint="eastAsia"/>
        </w:rPr>
        <w:br/>
      </w:r>
      <w:r>
        <w:rPr>
          <w:rFonts w:hint="eastAsia"/>
        </w:rPr>
        <w:t>　　图 24： 新材料导电膜产业链</w:t>
      </w:r>
      <w:r>
        <w:rPr>
          <w:rFonts w:hint="eastAsia"/>
        </w:rPr>
        <w:br/>
      </w:r>
      <w:r>
        <w:rPr>
          <w:rFonts w:hint="eastAsia"/>
        </w:rPr>
        <w:t>　　图 25： 新材料导电膜行业采购模式分析</w:t>
      </w:r>
      <w:r>
        <w:rPr>
          <w:rFonts w:hint="eastAsia"/>
        </w:rPr>
        <w:br/>
      </w:r>
      <w:r>
        <w:rPr>
          <w:rFonts w:hint="eastAsia"/>
        </w:rPr>
        <w:t>　　图 26： 新材料导电膜行业生产模式分析</w:t>
      </w:r>
      <w:r>
        <w:rPr>
          <w:rFonts w:hint="eastAsia"/>
        </w:rPr>
        <w:br/>
      </w:r>
      <w:r>
        <w:rPr>
          <w:rFonts w:hint="eastAsia"/>
        </w:rPr>
        <w:t>　　图 27： 新材料导电膜行业销售模式分析</w:t>
      </w:r>
      <w:r>
        <w:rPr>
          <w:rFonts w:hint="eastAsia"/>
        </w:rPr>
        <w:br/>
      </w:r>
      <w:r>
        <w:rPr>
          <w:rFonts w:hint="eastAsia"/>
        </w:rPr>
        <w:t>　　图 28： 中国新材料导电膜产能、产量、产能利用率及发展趋势（2021-2032）&amp;（吨）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中国新材料导电膜产量、市场需求量及发展趋势（2021-2032）&amp;（吨）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cac3fadfa4168" w:history="1">
        <w:r>
          <w:rPr>
            <w:rStyle w:val="Hyperlink"/>
          </w:rPr>
          <w:t>2026-2032年中国新材料导电膜市场现状调研与前景趋势报告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cac3fadfa4168" w:history="1">
        <w:r>
          <w:rPr>
            <w:rStyle w:val="Hyperlink"/>
          </w:rPr>
          <w:t>https://www.20087.com/6/00/XinCaiLiaoDaoDianMoHangYeQianJingQuShi.html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5d8b868884ace" w:history="1">
      <w:r>
        <w:rPr>
          <w:rStyle w:val="Hyperlink"/>
        </w:rPr>
        <w:t>2026-2032年中国新材料导电膜市场现状调研与前景趋势报告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XinCaiLiaoDaoDianMoHangYeQianJingQuShi.html" TargetMode="External" Id="Rc3fcac3fadfa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XinCaiLiaoDaoDianMoHangYeQianJingQuShi.html" TargetMode="External" Id="R5845d8b86888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2026-01-19T05:15:47Z</dcterms:created>
  <dcterms:modified xsi:type="dcterms:W3CDTF">2026-01-19T06:15:47Z</dcterms:modified>
  <dc:subject>2026-2032年中国新材料导电膜市场现状调研与前景趋势报告</dc:subject>
  <dc:title>2026-2032年中国新材料导电膜市场现状调研与前景趋势报告</dc:title>
  <cp:keywords>2026-2032年中国新材料导电膜市场现状调研与前景趋势报告</cp:keywords>
  <dc:description>2026-2032年中国新材料导电膜市场现状调研与前景趋势报告</dc:description>
</cp:coreProperties>
</file>