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09b522ea74eab" w:history="1">
              <w:r>
                <w:rPr>
                  <w:rStyle w:val="Hyperlink"/>
                </w:rPr>
                <w:t>中国电子纸市场研究分析与发展趋势预测报告（2025年版）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09b522ea74eab" w:history="1">
              <w:r>
                <w:rPr>
                  <w:rStyle w:val="Hyperlink"/>
                </w:rPr>
                <w:t>中国电子纸市场研究分析与发展趋势预测报告（2025年版）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09b522ea74eab" w:history="1">
                <w:r>
                  <w:rPr>
                    <w:rStyle w:val="Hyperlink"/>
                  </w:rPr>
                  <w:t>https://www.20087.com/6/90/DianZiZhiShiChangXingQing.html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是一种新型显示技术，因其轻薄、低功耗、易读等特点，在电子书阅读器、电子标签等领域获得了广泛应用。近年来，随着显示技术和材料科学的进步，电子纸的分辨率、色彩表现力等性能指标有了显著提升。目前，电子纸市场正处于快速发展阶段，除了传统的黑白显示外，彩色电子纸技术也在逐步成熟，为电子纸的应用开辟了新的可能性。</w:t>
      </w:r>
      <w:r>
        <w:rPr>
          <w:rFonts w:hint="eastAsia"/>
        </w:rPr>
        <w:br/>
      </w:r>
      <w:r>
        <w:rPr>
          <w:rFonts w:hint="eastAsia"/>
        </w:rPr>
        <w:t>　　未来，电子纸的发展将更加注重技术创新和应用场景的拓展。一方面，随着显示技术的进步，电子纸将实现更高的分辨率和更丰富的色彩，为用户提供更加接近纸质阅读的视觉体验。另一方面，随着物联网技术的发展，电子纸将被广泛应用于智能穿戴设备、智能家居等领域，成为信息交互的重要载体。此外，随着环保意识的增强，电子纸凭借其低碳环保的优势，将在更多领域取代传统纸质媒介，成为数字化时代的一种重要显示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09b522ea74eab" w:history="1">
        <w:r>
          <w:rPr>
            <w:rStyle w:val="Hyperlink"/>
          </w:rPr>
          <w:t>中国电子纸市场研究分析与发展趋势预测报告（2025年版）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电子纸行业的发展现状、市场规模、供需动态及进出口情况。报告详细解读了电子纸产业链上下游、重点区域市场、竞争格局及领先企业的表现，同时评估了电子纸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电子纸产业概述</w:t>
      </w:r>
      <w:r>
        <w:rPr>
          <w:rFonts w:hint="eastAsia"/>
        </w:rPr>
        <w:br/>
      </w:r>
      <w:r>
        <w:rPr>
          <w:rFonts w:hint="eastAsia"/>
        </w:rPr>
        <w:t>　　第一节 电子纸产业定义</w:t>
      </w:r>
      <w:r>
        <w:rPr>
          <w:rFonts w:hint="eastAsia"/>
        </w:rPr>
        <w:br/>
      </w:r>
      <w:r>
        <w:rPr>
          <w:rFonts w:hint="eastAsia"/>
        </w:rPr>
        <w:t>　　第二节 电子纸产业发展历程</w:t>
      </w:r>
      <w:r>
        <w:rPr>
          <w:rFonts w:hint="eastAsia"/>
        </w:rPr>
        <w:br/>
      </w:r>
      <w:r>
        <w:rPr>
          <w:rFonts w:hint="eastAsia"/>
        </w:rPr>
        <w:t>　　第三节 电子纸分类情况</w:t>
      </w:r>
      <w:r>
        <w:rPr>
          <w:rFonts w:hint="eastAsia"/>
        </w:rPr>
        <w:br/>
      </w:r>
      <w:r>
        <w:rPr>
          <w:rFonts w:hint="eastAsia"/>
        </w:rPr>
        <w:t>　　第四节 电子纸产业链分析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中国电子纸行业发展环境分析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电子纸行业经济环境分析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二、相关电子纸行业标准分析</w:t>
      </w:r>
      <w:r>
        <w:rPr>
          <w:rFonts w:hint="eastAsia"/>
        </w:rPr>
        <w:br/>
      </w:r>
      <w:r>
        <w:rPr>
          <w:rFonts w:hint="eastAsia"/>
        </w:rPr>
        <w:t>　　第三节 电子纸行业社会环境分析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2019-2024年中国电子纸行业总体规模</w:t>
      </w:r>
      <w:r>
        <w:rPr>
          <w:rFonts w:hint="eastAsia"/>
        </w:rPr>
        <w:br/>
      </w:r>
      <w:r>
        <w:rPr>
          <w:rFonts w:hint="eastAsia"/>
        </w:rPr>
        <w:t>　　第二节 中国电子纸行业盈利情况分析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一、2019-2024年电子纸行业产量统计分析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三、2025-2031年中国电子纸市场需求预测分析</w:t>
      </w:r>
      <w:r>
        <w:rPr>
          <w:rFonts w:hint="eastAsia"/>
        </w:rPr>
        <w:br/>
      </w:r>
      <w:r>
        <w:rPr>
          <w:rFonts w:hint="eastAsia"/>
        </w:rPr>
        <w:t>　　第五节 电子纸产业供需平衡状况分析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中国电子纸行业规模情况分析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五、电子纸行业敏感性分析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中国电子纸行业财务能力分析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一、电子纸行业盈利能力分析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二、电子纸行业偿债能力分析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三、电子纸行业营运能力分析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国内电子纸产品价格走势及影响因素分析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当前国内电子纸市场价格及评述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电子纸行业集中度分析</w:t>
      </w:r>
      <w:r>
        <w:rPr>
          <w:rFonts w:hint="eastAsia"/>
        </w:rPr>
        <w:br/>
      </w:r>
      <w:r>
        <w:rPr>
          <w:rFonts w:hint="eastAsia"/>
        </w:rPr>
        <w:t>　　　　一、电子纸市场集中度分析</w:t>
      </w:r>
      <w:r>
        <w:rPr>
          <w:rFonts w:hint="eastAsia"/>
        </w:rPr>
        <w:br/>
      </w:r>
      <w:r>
        <w:rPr>
          <w:rFonts w:hint="eastAsia"/>
        </w:rPr>
        <w:t>　　　　二、电子纸企业集中度分析</w:t>
      </w:r>
      <w:r>
        <w:rPr>
          <w:rFonts w:hint="eastAsia"/>
        </w:rPr>
        <w:br/>
      </w:r>
      <w:r>
        <w:rPr>
          <w:rFonts w:hint="eastAsia"/>
        </w:rPr>
        <w:t>　　　　三、电子纸区域集中度分析</w:t>
      </w:r>
      <w:r>
        <w:rPr>
          <w:rFonts w:hint="eastAsia"/>
        </w:rPr>
        <w:br/>
      </w:r>
      <w:r>
        <w:rPr>
          <w:rFonts w:hint="eastAsia"/>
        </w:rPr>
        <w:t>　　第二节 电子纸行业竞争格局分析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电子纸市场营销策略分析</w:t>
      </w:r>
      <w:r>
        <w:rPr>
          <w:rFonts w:hint="eastAsia"/>
        </w:rPr>
        <w:br/>
      </w:r>
      <w:r>
        <w:rPr>
          <w:rFonts w:hint="eastAsia"/>
        </w:rPr>
        <w:t>　　　　一、电子纸定价策略与市场定位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二、电子纸渠道布局与分销策略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电子纸品牌建设与推广策略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一、电子纸品牌定位与价值主张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电子纸企业竞争力提升路径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二、电子纸技术创新与研发投入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电子纸企业战略规划与实施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二、电子纸行业品牌竞争格局分析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2025-2031年中国电子纸行业发展前景预测分析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二、未来我国电子纸市场前景广阔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四、2025-2031年中国电子纸产业市场规模预测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2025-2031年中国电子纸行业发展趋势分析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一、电子纸行业消费趋势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三、“十五五”期间我国电子纸行业发展剖析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电子纸行业发展机会分析</w:t>
      </w:r>
      <w:r>
        <w:rPr>
          <w:rFonts w:hint="eastAsia"/>
        </w:rPr>
        <w:br/>
      </w:r>
      <w:r>
        <w:rPr>
          <w:rFonts w:hint="eastAsia"/>
        </w:rPr>
        <w:t>　　　　一、电子纸行业总体发展机会及趋势预测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二、电子纸行业细分市场发展机会分析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三、电子纸行业技术创新带来的发展机遇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四、电子纸行业产业链延伸机会分析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电子纸行业风险预警及应对策略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二、电子纸产业政策变动风险分析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三、电子纸市场竞争风险预警</w:t>
      </w:r>
      <w:r>
        <w:rPr>
          <w:rFonts w:hint="eastAsia"/>
        </w:rPr>
        <w:br/>
      </w:r>
      <w:r>
        <w:rPr>
          <w:rFonts w:hint="eastAsia"/>
        </w:rPr>
        <w:t>　　　　四、电子纸行业技术风险防范</w:t>
      </w:r>
      <w:r>
        <w:rPr>
          <w:rFonts w:hint="eastAsia"/>
        </w:rPr>
        <w:br/>
      </w:r>
      <w:r>
        <w:rPr>
          <w:rFonts w:hint="eastAsia"/>
        </w:rPr>
        <w:t>　　　　五、电子纸行业供应链风险管控</w:t>
      </w:r>
      <w:r>
        <w:rPr>
          <w:rFonts w:hint="eastAsia"/>
        </w:rPr>
        <w:br/>
      </w:r>
      <w:r>
        <w:rPr>
          <w:rFonts w:hint="eastAsia"/>
        </w:rPr>
        <w:t>　　第三节 电子纸行业发展建议</w:t>
      </w:r>
      <w:r>
        <w:rPr>
          <w:rFonts w:hint="eastAsia"/>
        </w:rPr>
        <w:br/>
      </w:r>
      <w:r>
        <w:rPr>
          <w:rFonts w:hint="eastAsia"/>
        </w:rPr>
        <w:t>　　　　一、电子纸企业战略转型升级建议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二、电子纸行业并购重组策略分析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三、电子纸市场拓展与营销策略建议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四、电子纸企业核心竞争力培育建议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电子纸行业投资前景与战略规划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2025-2031年电子纸行业投资分析</w:t>
      </w:r>
      <w:r>
        <w:rPr>
          <w:rFonts w:hint="eastAsia"/>
        </w:rPr>
        <w:br/>
      </w:r>
      <w:r>
        <w:rPr>
          <w:rFonts w:hint="eastAsia"/>
        </w:rPr>
        <w:t>　　　　一、电子纸行业投资规模预测</w:t>
      </w:r>
      <w:r>
        <w:rPr>
          <w:rFonts w:hint="eastAsia"/>
        </w:rPr>
        <w:br/>
      </w:r>
      <w:r>
        <w:rPr>
          <w:rFonts w:hint="eastAsia"/>
        </w:rPr>
        <w:t>　　　　二、电子纸行业投资结构分析</w:t>
      </w:r>
      <w:r>
        <w:rPr>
          <w:rFonts w:hint="eastAsia"/>
        </w:rPr>
        <w:br/>
      </w:r>
      <w:r>
        <w:rPr>
          <w:rFonts w:hint="eastAsia"/>
        </w:rPr>
        <w:t>　　　　三、电子纸行业区域投资热点分析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四、电子纸行业投资回报率预测</w:t>
      </w:r>
      <w:r>
        <w:rPr>
          <w:rFonts w:hint="eastAsia"/>
        </w:rPr>
        <w:br/>
      </w:r>
      <w:r>
        <w:rPr>
          <w:rFonts w:hint="eastAsia"/>
        </w:rPr>
        <w:t>　　第二节 电子纸行业投资机会评估</w:t>
      </w:r>
      <w:r>
        <w:rPr>
          <w:rFonts w:hint="eastAsia"/>
        </w:rPr>
        <w:br/>
      </w:r>
      <w:r>
        <w:rPr>
          <w:rFonts w:hint="eastAsia"/>
        </w:rPr>
        <w:t>　　　　一、电子纸行业重点投资领域分析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二、电子纸行业创新投资模式研究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三、电子纸行业投资风险评估</w:t>
      </w:r>
      <w:r>
        <w:rPr>
          <w:rFonts w:hint="eastAsia"/>
        </w:rPr>
        <w:br/>
      </w:r>
      <w:r>
        <w:rPr>
          <w:rFonts w:hint="eastAsia"/>
        </w:rPr>
        <w:t>　　　　四、电子纸行业投资策略建议</w:t>
      </w:r>
      <w:r>
        <w:rPr>
          <w:rFonts w:hint="eastAsia"/>
        </w:rPr>
        <w:br/>
      </w:r>
      <w:r>
        <w:rPr>
          <w:rFonts w:hint="eastAsia"/>
        </w:rPr>
        <w:t>　　第三节 (中智林)电子纸行业发展前景展望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一、2025-2031年电子纸市场规模预测</w:t>
      </w:r>
      <w:r>
        <w:rPr>
          <w:rFonts w:hint="eastAsia"/>
        </w:rPr>
        <w:br/>
      </w:r>
      <w:r>
        <w:rPr>
          <w:rFonts w:hint="eastAsia"/>
        </w:rPr>
        <w:t>　　　　二、电子纸行业技术发展趋势分析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三、电子纸行业竞争格局演变预测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四、电子纸行业未来发展方向研判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电子纸行业历程</w:t>
      </w:r>
      <w:r>
        <w:rPr>
          <w:rFonts w:hint="eastAsia"/>
        </w:rPr>
        <w:br/>
      </w:r>
      <w:r>
        <w:rPr>
          <w:rFonts w:hint="eastAsia"/>
        </w:rPr>
        <w:t>　　图表 电子纸行业生命周期</w:t>
      </w:r>
      <w:r>
        <w:rPr>
          <w:rFonts w:hint="eastAsia"/>
        </w:rPr>
        <w:br/>
      </w:r>
      <w:r>
        <w:rPr>
          <w:rFonts w:hint="eastAsia"/>
        </w:rPr>
        <w:t>　　图表 电子纸行业产业链分析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电子纸企业信息</w:t>
      </w:r>
      <w:r>
        <w:rPr>
          <w:rFonts w:hint="eastAsia"/>
        </w:rPr>
        <w:br/>
      </w:r>
      <w:r>
        <w:rPr>
          <w:rFonts w:hint="eastAsia"/>
        </w:rPr>
        <w:t>　　图表 电子纸企业经营情况分析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09b522ea74eab" w:history="1">
        <w:r>
          <w:rPr>
            <w:rStyle w:val="Hyperlink"/>
          </w:rPr>
          <w:t>中国电子纸市场研究分析与发展趋势预测报告（2025年版）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09b522ea74eab" w:history="1">
        <w:r>
          <w:rPr>
            <w:rStyle w:val="Hyperlink"/>
          </w:rPr>
          <w:t>https://www.20087.com/6/90/DianZiZhiShiChangXingQing.html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热点：电子纸十大公司排名、电子纸显示屏、电子纸最新信息、电子纸显示屏生产厂家、电子纸2023年热销、电子纸概念股龙头、电子纸销量暴涨原因、电子纸十大公司排名、电子纸伤眼吗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fc10738094577" w:history="1">
      <w:r>
        <w:rPr>
          <w:rStyle w:val="Hyperlink"/>
        </w:rPr>
        <w:t>中国电子纸市场研究分析与发展趋势预测报告（2025年版）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nZiZhiShiChangXingQing.html" TargetMode="External" Id="R4e809b522ea7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nZiZhiShiChangXingQing.html" TargetMode="External" Id="R2d9fc1073809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2024-10-07T08:57:00Z</dcterms:created>
  <dcterms:modified xsi:type="dcterms:W3CDTF">2024-10-07T09:57:00Z</dcterms:modified>
  <dc:subject>中国电子纸市场研究分析与发展趋势预测报告（2025年版）</dc:subject>
  <dc:title>中国电子纸市场研究分析与发展趋势预测报告（2025年版）</dc:title>
  <cp:keywords>中国电子纸市场研究分析与发展趋势预测报告（2025年版）</cp:keywords>
  <dc:description>中国电子纸市场研究分析与发展趋势预测报告（2025年版）</dc:description>
</cp:coreProperties>
</file>