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6bb3933854176" w:history="1">
              <w:r>
                <w:rPr>
                  <w:rStyle w:val="Hyperlink"/>
                </w:rPr>
                <w:t>2026-2032年中国自适应加速器卡行业现状调研及发展前景预测报告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6bb3933854176" w:history="1">
              <w:r>
                <w:rPr>
                  <w:rStyle w:val="Hyperlink"/>
                </w:rPr>
                <w:t>2026-2032年中国自适应加速器卡行业现状调研及发展前景预测报告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6bb3933854176" w:history="1">
                <w:r>
                  <w:rPr>
                    <w:rStyle w:val="Hyperlink"/>
                  </w:rPr>
                  <w:t>https://www.20087.com/6/70/ZiShiYingJiaSuQiKaDeXianZhuangYuFaZhanQianJing.html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加速器卡是一种基于FPGA（现场可编程门阵列）或eFPGA架构的硬件加速板卡，能够根据应用负载动态重构计算逻辑，广泛应用于人工智能推理、5G基带处理、金融风控及科学计算等领域。当前高端产品集成高带宽存储（HBM）、高速SerDes接口及低延迟互联，支持OpenCL、SYCL等高级综合工具链，降低开发门槛。相较于固定功能ASIC，自适应加速器卡在算法迭代频繁的场景中展现出显著灵活性优势。然而，FPGA开发仍依赖硬件描述语言（HDL），人才稀缺且调试周期长；同时，功耗密度高，在数据中心部署中面临散热挑战。此外，软件栈碎片化制约跨平台迁移效率。</w:t>
      </w:r>
      <w:r>
        <w:rPr>
          <w:rFonts w:hint="eastAsia"/>
        </w:rPr>
        <w:br/>
      </w:r>
      <w:r>
        <w:rPr>
          <w:rFonts w:hint="eastAsia"/>
        </w:rPr>
        <w:t>　　未来，自适应加速器卡将向异构融合、编译自动化与能效优化方向深化。未来架构将集成CPU、AI张量核与FPGA逻辑单元，形成“通用+专用+可重构”三级加速体系，适配多样化工作负载。软件层面，AI驱动的高层次综合（HLS）工具将实现从Python或TensorFlow模型到硬件比特流的全自动映射，大幅缩短开发周期。在绿色计算推动下，近存计算与光互连技术将探索用于降低数据搬运能耗。标准化亦将加强，UCIe（通用芯粒互连）等开放协议将促进加速卡与CPU/GPU的无缝集成。长远看，自适应加速器卡将成为算力基础设施的关键弹性组件，支撑从云到边的敏捷智能计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6bb3933854176" w:history="1">
        <w:r>
          <w:rPr>
            <w:rStyle w:val="Hyperlink"/>
          </w:rPr>
          <w:t>2026-2032年中国自适应加速器卡行业现状调研及发展前景预测报告</w:t>
        </w:r>
      </w:hyperlink>
      <w:r>
        <w:rPr>
          <w:rFonts w:hint="eastAsia"/>
        </w:rPr>
        <w:t>》基于详实数据，从市场规模、需求变化及价格动态等维度，全面解析了自适应加速器卡行业的现状与发展趋势，并对自适应加速器卡产业链各环节进行了系统性探讨。报告科学预测了自适应加速器卡行业未来发展方向，重点分析了自适应加速器卡技术现状及创新路径，同时聚焦自适应加速器卡重点企业的经营表现，评估了市场竞争格局、品牌影响力及市场集中度。通过对细分市场的深入研究及SWOT分析，报告揭示了自适应加速器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自适应加速器卡市场概述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按照不同产品类型，自适应加速器卡主要可以分为如下几个类别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中国不同产品类型自适应加速器卡增长趋势2021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FPGA</w:t>
      </w:r>
      <w:r>
        <w:rPr>
          <w:rFonts w:hint="eastAsia"/>
        </w:rPr>
        <w:br/>
      </w:r>
      <w:r>
        <w:rPr>
          <w:rFonts w:hint="eastAsia"/>
        </w:rPr>
        <w:t>　　　　1.2.3 GPU</w:t>
      </w:r>
      <w:r>
        <w:rPr>
          <w:rFonts w:hint="eastAsia"/>
        </w:rPr>
        <w:br/>
      </w:r>
      <w:r>
        <w:rPr>
          <w:rFonts w:hint="eastAsia"/>
        </w:rPr>
        <w:t>　　　　1.2.4 ASIC</w:t>
      </w:r>
      <w:r>
        <w:rPr>
          <w:rFonts w:hint="eastAsia"/>
        </w:rPr>
        <w:br/>
      </w:r>
      <w:r>
        <w:rPr>
          <w:rFonts w:hint="eastAsia"/>
        </w:rPr>
        <w:t>　　　　1.2.5 混合架构</w:t>
      </w:r>
      <w:r>
        <w:rPr>
          <w:rFonts w:hint="eastAsia"/>
        </w:rPr>
        <w:br/>
      </w:r>
      <w:r>
        <w:rPr>
          <w:rFonts w:hint="eastAsia"/>
        </w:rPr>
        <w:t>　　1.3 从不同应用，自适应加速器卡主要包括如下几个方面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中国不同应用自适应加速器卡增长趋势2021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大数据分析</w:t>
      </w:r>
      <w:r>
        <w:rPr>
          <w:rFonts w:hint="eastAsia"/>
        </w:rPr>
        <w:br/>
      </w:r>
      <w:r>
        <w:rPr>
          <w:rFonts w:hint="eastAsia"/>
        </w:rPr>
        <w:t>　　　　1.3.3 加密和安全</w:t>
      </w:r>
      <w:r>
        <w:rPr>
          <w:rFonts w:hint="eastAsia"/>
        </w:rPr>
        <w:br/>
      </w:r>
      <w:r>
        <w:rPr>
          <w:rFonts w:hint="eastAsia"/>
        </w:rPr>
        <w:t>　　　　1.3.4 网络和电信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中国自适应加速器卡发展现状及未来趋势（2021-2032）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中国市场自适应加速器卡收入及增长率（2021-2032）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中国市场自适应加速器卡销量及增长率（2021-2032）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中国市场主要自适应加速器卡厂商分析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中国市场主要厂商自适应加速器卡销量及市场占有率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中国市场主要厂商自适应加速器卡销量（2021-2026）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中国市场主要厂商自适应加速器卡销量市场份额（2021-2026）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中国市场主要厂商自适应加速器卡收入及市场占有率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中国市场主要厂商自适应加速器卡收入（2021-2026）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中国市场主要厂商自适应加速器卡收入市场份额（2021-2026）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2025年中国市场主要厂商自适应加速器卡收入排名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中国市场主要厂商自适应加速器卡价格（2021-2026）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中国市场主要厂商自适应加速器卡总部及产地分布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中国市场主要厂商成立时间及自适应加速器卡商业化日期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中国市场主要厂商自适应加速器卡产品类型及应用</w:t>
      </w:r>
      <w:r>
        <w:rPr>
          <w:rFonts w:hint="eastAsia"/>
        </w:rPr>
        <w:br/>
      </w:r>
      <w:r>
        <w:rPr>
          <w:rFonts w:hint="eastAsia"/>
        </w:rPr>
        <w:t>　　2.7 自适应加速器卡行业集中度、竞争程度分析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自适应加速器卡行业集中度分析：2025年中国Top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中国市场自适应加速器卡第一梯队、第二梯队和第三梯队厂商（品牌）及2025年市场份额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重点企业（1）基本信息、自适应加速器卡生产基地、总部、竞争对手及市场地位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自适应加速器卡产品规格、参数及市场应用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重点企业（1）在中国市场自适应加速器卡销量、收入、价格及毛利率（2021-2026）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不同产品类型自适应加速器卡分析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中国市场不同产品类型自适应加速器卡销量（2021-2032）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中国市场不同产品类型自适应加速器卡销量及市场份额（2021-2026）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中国市场不同产品类型自适应加速器卡销量预测（2027-2032）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中国市场不同产品类型自适应加速器卡规模（2021-2032）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中国市场不同产品类型自适应加速器卡规模及市场份额（2021-2026）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中国市场不同产品类型自适应加速器卡规模预测（2027-2032）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中国市场不同产品类型自适应加速器卡价格走势（2021-2032）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不同应用自适应加速器卡分析</w:t>
      </w:r>
      <w:r>
        <w:rPr>
          <w:rFonts w:hint="eastAsia"/>
        </w:rPr>
        <w:br/>
      </w:r>
      <w:r>
        <w:rPr>
          <w:rFonts w:hint="eastAsia"/>
        </w:rPr>
        <w:t>　　5.1 中国市场不同应用自适应加速器卡销量（2021-2032）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中国市场不同应用自适应加速器卡销量及市场份额（2021-2026）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中国市场不同应用自适应加速器卡销量预测（2027-2032）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中国市场不同应用自适应加速器卡规模（2021-2032）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中国市场不同应用自适应加速器卡规模及市场份额（2021-2026）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中国市场不同应用自适应加速器卡规模预测（2027-2032）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中国市场不同应用自适应加速器卡价格走势（2021-2032）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自适应加速器卡行业发展分析---发展趋势</w:t>
      </w:r>
      <w:r>
        <w:rPr>
          <w:rFonts w:hint="eastAsia"/>
        </w:rPr>
        <w:br/>
      </w:r>
      <w:r>
        <w:rPr>
          <w:rFonts w:hint="eastAsia"/>
        </w:rPr>
        <w:t>　　6.2 自适应加速器卡行业发展分析---厂商壁垒</w:t>
      </w:r>
      <w:r>
        <w:rPr>
          <w:rFonts w:hint="eastAsia"/>
        </w:rPr>
        <w:br/>
      </w:r>
      <w:r>
        <w:rPr>
          <w:rFonts w:hint="eastAsia"/>
        </w:rPr>
        <w:t>　　6.3 自适应加速器卡行业发展分析---驱动因素</w:t>
      </w:r>
      <w:r>
        <w:rPr>
          <w:rFonts w:hint="eastAsia"/>
        </w:rPr>
        <w:br/>
      </w:r>
      <w:r>
        <w:rPr>
          <w:rFonts w:hint="eastAsia"/>
        </w:rPr>
        <w:t>　　6.4 自适应加速器卡行业发展分析---制约因素</w:t>
      </w:r>
      <w:r>
        <w:rPr>
          <w:rFonts w:hint="eastAsia"/>
        </w:rPr>
        <w:br/>
      </w:r>
      <w:r>
        <w:rPr>
          <w:rFonts w:hint="eastAsia"/>
        </w:rPr>
        <w:t>　　6.5 自适应加速器卡中国企业SWOT分析</w:t>
      </w:r>
      <w:r>
        <w:rPr>
          <w:rFonts w:hint="eastAsia"/>
        </w:rPr>
        <w:br/>
      </w:r>
      <w:r>
        <w:rPr>
          <w:rFonts w:hint="eastAsia"/>
        </w:rPr>
        <w:t>　　6.6 自适应加速器卡行业发展分析---行业政策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自适应加速器卡行业产业链简介</w:t>
      </w:r>
      <w:r>
        <w:rPr>
          <w:rFonts w:hint="eastAsia"/>
        </w:rPr>
        <w:br/>
      </w:r>
      <w:r>
        <w:rPr>
          <w:rFonts w:hint="eastAsia"/>
        </w:rPr>
        <w:t>　　7.2 自适应加速器卡产业链分析-上游</w:t>
      </w:r>
      <w:r>
        <w:rPr>
          <w:rFonts w:hint="eastAsia"/>
        </w:rPr>
        <w:br/>
      </w:r>
      <w:r>
        <w:rPr>
          <w:rFonts w:hint="eastAsia"/>
        </w:rPr>
        <w:t>　　7.3 自适应加速器卡产业链分析-中游</w:t>
      </w:r>
      <w:r>
        <w:rPr>
          <w:rFonts w:hint="eastAsia"/>
        </w:rPr>
        <w:br/>
      </w:r>
      <w:r>
        <w:rPr>
          <w:rFonts w:hint="eastAsia"/>
        </w:rPr>
        <w:t>　　7.4 自适应加速器卡产业链分析-下游</w:t>
      </w:r>
      <w:r>
        <w:rPr>
          <w:rFonts w:hint="eastAsia"/>
        </w:rPr>
        <w:br/>
      </w:r>
      <w:r>
        <w:rPr>
          <w:rFonts w:hint="eastAsia"/>
        </w:rPr>
        <w:t>　　7.5 自适应加速器卡行业采购模式</w:t>
      </w:r>
      <w:r>
        <w:rPr>
          <w:rFonts w:hint="eastAsia"/>
        </w:rPr>
        <w:br/>
      </w:r>
      <w:r>
        <w:rPr>
          <w:rFonts w:hint="eastAsia"/>
        </w:rPr>
        <w:t>　　7.6 自适应加速器卡行业生产模式</w:t>
      </w:r>
      <w:r>
        <w:rPr>
          <w:rFonts w:hint="eastAsia"/>
        </w:rPr>
        <w:br/>
      </w:r>
      <w:r>
        <w:rPr>
          <w:rFonts w:hint="eastAsia"/>
        </w:rPr>
        <w:t>　　7.7 自适应加速器卡行业销售模式及销售渠道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中国本土自适应加速器卡产能、产量分析</w:t>
      </w:r>
      <w:r>
        <w:rPr>
          <w:rFonts w:hint="eastAsia"/>
        </w:rPr>
        <w:br/>
      </w:r>
      <w:r>
        <w:rPr>
          <w:rFonts w:hint="eastAsia"/>
        </w:rPr>
        <w:t>　　8.1 中国自适应加速器卡供需现状及预测（2021-2032）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中国自适应加速器卡产能、产量、产能利用率及发展趋势（2021-2032）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中国自适应加速器卡产量、市场需求量及发展趋势（2021-2032）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中国自适应加速器卡进出口分析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中国市场自适应加速器卡主要进口来源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中国市场自适应加速器卡主要出口目的地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不同产品类型自适应加速器卡市场规模2021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不同应用自适应加速器卡市场规模2021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中国市场主要厂商自适应加速器卡销量（2021-2026）&amp;（千个）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中国市场主要厂商自适应加速器卡销量市场份额（2021-2026）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中国市场主要厂商自适应加速器卡收入（2021-2026）&amp;（万元）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中国市场主要厂商自适应加速器卡收入份额（2021-2026）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2025年中国主要生产商自适应加速器卡收入排名（万元）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中国市场主要厂商自适应加速器卡价格（2021-2026）&amp;（元/个）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中国市场主要厂商自适应加速器卡总部及产地分布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中国市场主要厂商成立时间及自适应加速器卡商业化日期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中国市场主要厂商自适应加速器卡产品类型及应用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2025年中国市场自适应加速器卡主要厂商市场地位（第一梯队、第二梯队和第三梯队）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自适应加速器卡市场投资、并购等现状分析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自适应加速器卡生产基地、总部、竞争对手及市场地位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自适应加速器卡产品规格、参数及市场应用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自适应加速器卡销量（千个）、收入（万元）、价格（元/个）及毛利率（2021-2026）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中国市场不同产品类型自适应加速器卡销量（2021-2026）&amp;（千个）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中国市场不同产品类型自适应加速器卡销量市场份额（2021-2026）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中国市场不同产品类型自适应加速器卡销量预测（2027-2032）&amp;（千个）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中国市场不同产品类型自适应加速器卡销量市场份额预测（2027-2032）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中国市场不同产品类型自适应加速器卡规模（2021-2026）&amp;（万元）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中国市场不同产品类型自适应加速器卡规模市场份额（2021-2026）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中国市场不同产品类型自适应加速器卡规模预测（2027-2032）&amp;（万元）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中国市场不同产品类型自适应加速器卡规模市场份额预测（2027-2032）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中国市场不同应用自适应加速器卡销量（2021-2026）&amp;（千个）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中国市场不同应用自适应加速器卡销量市场份额（2021-2026）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中国市场不同应用自适应加速器卡销量预测（2027-2032）&amp;（千个）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中国市场不同应用自适应加速器卡销量市场份额预测（2027-2032）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中国市场不同应用自适应加速器卡规模（2021-2026）&amp;（万元）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中国市场不同应用自适应加速器卡规模市场份额（2021-2026）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中国市场不同应用自适应加速器卡规模预测（2027-2032）&amp;（万元）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中国市场不同应用自适应加速器卡规模市场份额预测（2027-2032）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自适应加速器卡行业发展分析---发展趋势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自适应加速器卡行业发展分析---厂商壁垒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自适应加速器卡行业发展分析---驱动因素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自适应加速器卡行业发展分析---制约因素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自适应加速器卡行业相关重点政策一览</w:t>
      </w:r>
      <w:r>
        <w:rPr>
          <w:rFonts w:hint="eastAsia"/>
        </w:rPr>
        <w:br/>
      </w:r>
      <w:r>
        <w:rPr>
          <w:rFonts w:hint="eastAsia"/>
        </w:rPr>
        <w:t>　　表 40： 自适应加速器卡行业供应链分析</w:t>
      </w:r>
      <w:r>
        <w:rPr>
          <w:rFonts w:hint="eastAsia"/>
        </w:rPr>
        <w:br/>
      </w:r>
      <w:r>
        <w:rPr>
          <w:rFonts w:hint="eastAsia"/>
        </w:rPr>
        <w:t>　　表 41： 自适应加速器卡上游原料供应商</w:t>
      </w:r>
      <w:r>
        <w:rPr>
          <w:rFonts w:hint="eastAsia"/>
        </w:rPr>
        <w:br/>
      </w:r>
      <w:r>
        <w:rPr>
          <w:rFonts w:hint="eastAsia"/>
        </w:rPr>
        <w:t>　　表 42： 自适应加速器卡行业主要下游客户</w:t>
      </w:r>
      <w:r>
        <w:rPr>
          <w:rFonts w:hint="eastAsia"/>
        </w:rPr>
        <w:br/>
      </w:r>
      <w:r>
        <w:rPr>
          <w:rFonts w:hint="eastAsia"/>
        </w:rPr>
        <w:t>　　表 43： 自适应加速器卡典型经销商</w:t>
      </w:r>
      <w:r>
        <w:rPr>
          <w:rFonts w:hint="eastAsia"/>
        </w:rPr>
        <w:br/>
      </w:r>
      <w:r>
        <w:rPr>
          <w:rFonts w:hint="eastAsia"/>
        </w:rPr>
        <w:t>　　表 44： 中国自适应加速器卡产量、销量、进口量及出口量（2021-2026）&amp;（千个）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45： 中国自适应加速器卡产量、销量、进口量及出口量预测（2027-2032）&amp;（千个）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46： 中国市场自适应加速器卡主要进口来源</w:t>
      </w:r>
      <w:r>
        <w:rPr>
          <w:rFonts w:hint="eastAsia"/>
        </w:rPr>
        <w:br/>
      </w:r>
      <w:r>
        <w:rPr>
          <w:rFonts w:hint="eastAsia"/>
        </w:rPr>
        <w:t>　　表 47： 中国市场自适应加速器卡主要出口目的地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自适应加速器卡产品图片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中国不同产品类型自适应加速器卡市场规模市场份额2025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FPGA产品图片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混合架构产品图片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中国不同应用自适应加速器卡市场份额2025 &amp; 2032</w:t>
      </w:r>
      <w:r>
        <w:rPr>
          <w:rFonts w:hint="eastAsia"/>
        </w:rPr>
        <w:br/>
      </w:r>
      <w:r>
        <w:rPr>
          <w:rFonts w:hint="eastAsia"/>
        </w:rPr>
        <w:t>　　图 8： 大数据分析</w:t>
      </w:r>
      <w:r>
        <w:rPr>
          <w:rFonts w:hint="eastAsia"/>
        </w:rPr>
        <w:br/>
      </w:r>
      <w:r>
        <w:rPr>
          <w:rFonts w:hint="eastAsia"/>
        </w:rPr>
        <w:t>　　图 9： 加密和安全</w:t>
      </w:r>
      <w:r>
        <w:rPr>
          <w:rFonts w:hint="eastAsia"/>
        </w:rPr>
        <w:br/>
      </w:r>
      <w:r>
        <w:rPr>
          <w:rFonts w:hint="eastAsia"/>
        </w:rPr>
        <w:t>　　图 10： 网络和电信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中国市场自适应加速器卡市场规模，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中国市场自适应加速器卡收入及增长率（2021-2032）&amp;（万元）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中国市场自适应加速器卡销量及增长率（2021-2032）&amp;（千个）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2025年中国市场主要厂商自适应加速器卡销量市场份额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2025年中国市场主要厂商自适应加速器卡收入市场份额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2025年中国市场前五大厂商自适应加速器卡市场份额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2025年中国市场自适应加速器卡第一梯队、第二梯队和第三梯队厂商（品牌）及市场份额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中国市场不同产品类型自适应加速器卡价格走势（2021-2032）&amp;（元/个）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中国市场不同应用自适应加速器卡价格走势（2021-2032）&amp;（元/个）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自适应加速器卡中国企业SWOT分析</w:t>
      </w:r>
      <w:r>
        <w:rPr>
          <w:rFonts w:hint="eastAsia"/>
        </w:rPr>
        <w:br/>
      </w:r>
      <w:r>
        <w:rPr>
          <w:rFonts w:hint="eastAsia"/>
        </w:rPr>
        <w:t>　　图 22： 自适应加速器卡产业链</w:t>
      </w:r>
      <w:r>
        <w:rPr>
          <w:rFonts w:hint="eastAsia"/>
        </w:rPr>
        <w:br/>
      </w:r>
      <w:r>
        <w:rPr>
          <w:rFonts w:hint="eastAsia"/>
        </w:rPr>
        <w:t>　　图 23： 自适应加速器卡行业采购模式分析</w:t>
      </w:r>
      <w:r>
        <w:rPr>
          <w:rFonts w:hint="eastAsia"/>
        </w:rPr>
        <w:br/>
      </w:r>
      <w:r>
        <w:rPr>
          <w:rFonts w:hint="eastAsia"/>
        </w:rPr>
        <w:t>　　图 24： 自适应加速器卡行业生产模式分析</w:t>
      </w:r>
      <w:r>
        <w:rPr>
          <w:rFonts w:hint="eastAsia"/>
        </w:rPr>
        <w:br/>
      </w:r>
      <w:r>
        <w:rPr>
          <w:rFonts w:hint="eastAsia"/>
        </w:rPr>
        <w:t>　　图 25： 自适应加速器卡行业销售模式分析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中国自适应加速器卡产能、产量、产能利用率及发展趋势（2021-2032）&amp;（千个）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中国自适应加速器卡产量、市场需求量及发展趋势（2021-2032）&amp;（千个）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6bb3933854176" w:history="1">
        <w:r>
          <w:rPr>
            <w:rStyle w:val="Hyperlink"/>
          </w:rPr>
          <w:t>2026-2032年中国自适应加速器卡行业现状调研及发展前景预测报告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6bb3933854176" w:history="1">
        <w:r>
          <w:rPr>
            <w:rStyle w:val="Hyperlink"/>
          </w:rPr>
          <w:t>https://www.20087.com/6/70/ZiShiYingJiaSuQiKaDeXianZhuangYuFaZhanQianJing.html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热点：让手机不卡顿的加速器、加速器适应症、服务器加速卡、加速器自动操作控制、为什么开加速器反而更卡、加速器调试、开了加速器反而更卡、加速器把网络适配器弄没了、物理加速卡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a2bb37df449dc" w:history="1">
      <w:r>
        <w:rPr>
          <w:rStyle w:val="Hyperlink"/>
        </w:rPr>
        <w:t>2026-2032年中国自适应加速器卡行业现状调研及发展前景预测报告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iShiYingJiaSuQiKaDeXianZhuangYuFaZhanQianJing.html" TargetMode="External" Id="R5776bb393385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iShiYingJiaSuQiKaDeXianZhuangYuFaZhanQianJing.html" TargetMode="External" Id="R2c4a2bb37df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2026-01-18T06:05:11Z</dcterms:created>
  <dcterms:modified xsi:type="dcterms:W3CDTF">2026-01-18T07:05:11Z</dcterms:modified>
  <dc:subject>2026-2032年中国自适应加速器卡行业现状调研及发展前景预测报告</dc:subject>
  <dc:title>2026-2032年中国自适应加速器卡行业现状调研及发展前景预测报告</dc:title>
  <cp:keywords>2026-2032年中国自适应加速器卡行业现状调研及发展前景预测报告</cp:keywords>
  <dc:description>2026-2032年中国自适应加速器卡行业现状调研及发展前景预测报告</dc:description>
</cp:coreProperties>
</file>