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db1f21b6d4d1d" w:history="1">
              <w:r>
                <w:rPr>
                  <w:rStyle w:val="Hyperlink"/>
                </w:rPr>
                <w:t>2023-2029年中国粉体分级机行业发展全面调研与未来趋势报告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db1f21b6d4d1d" w:history="1">
              <w:r>
                <w:rPr>
                  <w:rStyle w:val="Hyperlink"/>
                </w:rPr>
                <w:t>2023-2029年中国粉体分级机行业发展全面调研与未来趋势报告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db1f21b6d4d1d" w:history="1">
                <w:r>
                  <w:rPr>
                    <w:rStyle w:val="Hyperlink"/>
                  </w:rPr>
                  <w:t>https://www.20087.com/7/30/FenTiFenJiJiWeiLaiFaZhanQuShi.html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体分级机是一种重要的粉体加工设备，在化工、制药、食品等多个行业中广泛应用。近年来，随着粉体技术的进步和市场需求的变化，粉体分级机的性能和效率得到了显著提升。目前，粉体分级机不仅能够实现对粉体的精确分级，还具备了良好的自动化控制能力和环保性能。然而，如何进一步提高分级精度和处理能力，以及如何满足不同行业对粉体分级机的特殊需求，是粉体分级机行业面临的主要挑战。</w:t>
      </w:r>
      <w:r>
        <w:rPr>
          <w:rFonts w:hint="eastAsia"/>
        </w:rPr>
        <w:br/>
      </w:r>
      <w:r>
        <w:rPr>
          <w:rFonts w:hint="eastAsia"/>
        </w:rPr>
        <w:t>　　未来，随着各行业对粉体质量要求的提高，粉体分级机市场有望保持稳定增长。一方面，技术创新将是推动行业发展的关键，例如通过采用先进的流体力学和空气动力学原理，提高粉体分级机的分级精度和效率。另一方面，随着智能制造技术的应用，开发能够实现远程监控和智能维护的粉体分级机将成为市场的新趋势。此外，通过增强产品的适应性和灵活性，以满足不同行业和应用领域对粉体分级机的特定需求。</w:t>
      </w:r>
      <w:r>
        <w:rPr>
          <w:rFonts w:hint="eastAsia"/>
        </w:rPr>
        <w:br/>
      </w:r>
      <w:r>
        <w:rPr>
          <w:rFonts w:hint="eastAsia"/>
        </w:rPr>
        <w:t>　　《</w:t>
      </w:r>
      <w:hyperlink r:id="R13bdb1f21b6d4d1d" w:history="1">
        <w:r>
          <w:rPr>
            <w:rStyle w:val="Hyperlink"/>
          </w:rPr>
          <w:t>2023-2029年中国粉体分级机行业发展全面调研与未来趋势报告</w:t>
        </w:r>
      </w:hyperlink>
      <w:r>
        <w:rPr>
          <w:rFonts w:hint="eastAsia"/>
        </w:rPr>
        <w:t>》通过严谨的内容、翔实的分析、权威的数据和直观的图表，全面解析了粉体分级机行业的市场规模、需求变化、价格波动以及产业链构成。粉体分级机报告深入剖析了当前市场现状，科学预测了未来粉体分级机市场前景与发展趋势，特别关注了粉体分级机细分市场的机会与挑战。同时，对粉体分级机重点企业的竞争地位、品牌影响力和市场集中度进行了全面评估。粉体分级机报告是行业内企业、投资公司及政府部门制定战略、规避风险、优化投资决策的重要参考。</w:t>
      </w:r>
      <w:r>
        <w:rPr>
          <w:rFonts w:hint="eastAsia"/>
        </w:rPr>
        <w:br/>
      </w:r>
      <w:r>
        <w:rPr>
          <w:rFonts w:hint="eastAsia"/>
        </w:rPr>
        <w:br/>
      </w:r>
      <w:r>
        <w:rPr>
          <w:rFonts w:hint="eastAsia"/>
        </w:rPr>
        <w:t>第一章 粉体分级机行业相关概述</w:t>
      </w:r>
      <w:r>
        <w:rPr>
          <w:rFonts w:hint="eastAsia"/>
        </w:rPr>
        <w:br/>
      </w:r>
      <w:r>
        <w:rPr>
          <w:rFonts w:hint="eastAsia"/>
        </w:rPr>
        <w:t>　　第一节 粉体分级机行业相关概述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粉体分级机行业经营模式分析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2023年粉体分级机行业发展环境分析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中国粉体分级机行业政策环境分析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中国粉体分级机行业技术环境分析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2018-2023年中国粉体分级机市场供需分析</w:t>
      </w:r>
      <w:r>
        <w:rPr>
          <w:rFonts w:hint="eastAsia"/>
        </w:rPr>
        <w:br/>
      </w:r>
      <w:r>
        <w:rPr>
          <w:rFonts w:hint="eastAsia"/>
        </w:rPr>
        <w:t>　　第一节 中国粉体分级机市场供给状况</w:t>
      </w:r>
      <w:r>
        <w:rPr>
          <w:rFonts w:hint="eastAsia"/>
        </w:rPr>
        <w:br/>
      </w:r>
      <w:r>
        <w:rPr>
          <w:rFonts w:hint="eastAsia"/>
        </w:rPr>
        <w:t>　　　　一、2018-2023年中国粉体分级机产量分析</w:t>
      </w:r>
      <w:r>
        <w:rPr>
          <w:rFonts w:hint="eastAsia"/>
        </w:rPr>
        <w:br/>
      </w:r>
      <w:r>
        <w:rPr>
          <w:rFonts w:hint="eastAsia"/>
        </w:rPr>
        <w:t>　　　　二、2023-2029年中国粉体分级机产量预测</w:t>
      </w:r>
      <w:r>
        <w:rPr>
          <w:rFonts w:hint="eastAsia"/>
        </w:rPr>
        <w:br/>
      </w:r>
      <w:r>
        <w:rPr>
          <w:rFonts w:hint="eastAsia"/>
        </w:rPr>
        <w:t>　　第二节 中国粉体分级机市场需求状况</w:t>
      </w:r>
      <w:r>
        <w:rPr>
          <w:rFonts w:hint="eastAsia"/>
        </w:rPr>
        <w:br/>
      </w:r>
      <w:r>
        <w:rPr>
          <w:rFonts w:hint="eastAsia"/>
        </w:rPr>
        <w:t>　　　　一、2018-2023年中国粉体分级机需求分析</w:t>
      </w:r>
      <w:r>
        <w:rPr>
          <w:rFonts w:hint="eastAsia"/>
        </w:rPr>
        <w:br/>
      </w:r>
      <w:r>
        <w:rPr>
          <w:rFonts w:hint="eastAsia"/>
        </w:rPr>
        <w:t>　　　　二、2023-2029年中国粉体分级机需求预测</w:t>
      </w:r>
      <w:r>
        <w:rPr>
          <w:rFonts w:hint="eastAsia"/>
        </w:rPr>
        <w:br/>
      </w:r>
      <w:r>
        <w:rPr>
          <w:rFonts w:hint="eastAsia"/>
        </w:rPr>
        <w:t>　　第三节 2018-2023年中国粉体分级机市场价格分析</w:t>
      </w:r>
      <w:r>
        <w:rPr>
          <w:rFonts w:hint="eastAsia"/>
        </w:rPr>
        <w:br/>
      </w:r>
      <w:r>
        <w:rPr>
          <w:rFonts w:hint="eastAsia"/>
        </w:rPr>
        <w:br/>
      </w:r>
      <w:r>
        <w:rPr>
          <w:rFonts w:hint="eastAsia"/>
        </w:rPr>
        <w:t>第四章 中国粉体分级机行业产业链分析</w:t>
      </w:r>
      <w:r>
        <w:rPr>
          <w:rFonts w:hint="eastAsia"/>
        </w:rPr>
        <w:br/>
      </w:r>
      <w:r>
        <w:rPr>
          <w:rFonts w:hint="eastAsia"/>
        </w:rPr>
        <w:t>　　第一节 粉体分级机行业产业链概述</w:t>
      </w:r>
      <w:r>
        <w:rPr>
          <w:rFonts w:hint="eastAsia"/>
        </w:rPr>
        <w:br/>
      </w:r>
      <w:r>
        <w:rPr>
          <w:rFonts w:hint="eastAsia"/>
        </w:rPr>
        <w:t>　　第二节 粉体分级机上游产业发展状况分析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粉体分级机下游应用需求市场分析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2018-2023年粉体分级机进出口数据分析</w:t>
      </w:r>
      <w:r>
        <w:rPr>
          <w:rFonts w:hint="eastAsia"/>
        </w:rPr>
        <w:br/>
      </w:r>
      <w:r>
        <w:rPr>
          <w:rFonts w:hint="eastAsia"/>
        </w:rPr>
        <w:t>　　第一节 2018-2023年粉体分级机进口情况分析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2018-2023年粉体分级机出口情况分析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国内粉体分级机生产厂商竞争力分析</w:t>
      </w:r>
      <w:r>
        <w:rPr>
          <w:rFonts w:hint="eastAsia"/>
        </w:rPr>
        <w:br/>
      </w:r>
      <w:r>
        <w:rPr>
          <w:rFonts w:hint="eastAsia"/>
        </w:rPr>
        <w:t>　　第一节 临朐华纳机电有限公司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青岛精华微粉设备有限公司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湖南超牌粉体科技有限公司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嵊州联丰粉碎设备有限公司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上海化三粉体设备有限公司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第七章 2023-2029年中国粉体分级机行业发展趋势与前景分析</w:t>
      </w:r>
      <w:r>
        <w:rPr>
          <w:rFonts w:hint="eastAsia"/>
        </w:rPr>
        <w:br/>
      </w:r>
      <w:r>
        <w:rPr>
          <w:rFonts w:hint="eastAsia"/>
        </w:rPr>
        <w:t>　　第一节 2023-2029年中国粉体分级机行业投资前景分析</w:t>
      </w:r>
      <w:r>
        <w:rPr>
          <w:rFonts w:hint="eastAsia"/>
        </w:rPr>
        <w:br/>
      </w:r>
      <w:r>
        <w:rPr>
          <w:rFonts w:hint="eastAsia"/>
        </w:rPr>
        <w:t>　　　　一、粉体分级机行业发展前景</w:t>
      </w:r>
      <w:r>
        <w:rPr>
          <w:rFonts w:hint="eastAsia"/>
        </w:rPr>
        <w:br/>
      </w:r>
      <w:r>
        <w:rPr>
          <w:rFonts w:hint="eastAsia"/>
        </w:rPr>
        <w:t>　　　　二、粉体分级机发展趋势分析</w:t>
      </w:r>
      <w:r>
        <w:rPr>
          <w:rFonts w:hint="eastAsia"/>
        </w:rPr>
        <w:br/>
      </w:r>
      <w:r>
        <w:rPr>
          <w:rFonts w:hint="eastAsia"/>
        </w:rPr>
        <w:t>　　　　三、粉体分级机市场前景分析</w:t>
      </w:r>
      <w:r>
        <w:rPr>
          <w:rFonts w:hint="eastAsia"/>
        </w:rPr>
        <w:br/>
      </w:r>
      <w:r>
        <w:rPr>
          <w:rFonts w:hint="eastAsia"/>
        </w:rPr>
        <w:t>　　第二节 2023-2029年中国粉体分级机行业投资风险分析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2023-2029年粉体分级机行业投资策略及建议</w:t>
      </w:r>
      <w:r>
        <w:rPr>
          <w:rFonts w:hint="eastAsia"/>
        </w:rPr>
        <w:br/>
      </w:r>
      <w:r>
        <w:rPr>
          <w:rFonts w:hint="eastAsia"/>
        </w:rPr>
        <w:br/>
      </w:r>
      <w:r>
        <w:rPr>
          <w:rFonts w:hint="eastAsia"/>
        </w:rPr>
        <w:t>第八章 粉体分级机企业投资战略与客户策略分析</w:t>
      </w:r>
      <w:r>
        <w:rPr>
          <w:rFonts w:hint="eastAsia"/>
        </w:rPr>
        <w:br/>
      </w:r>
      <w:r>
        <w:rPr>
          <w:rFonts w:hint="eastAsia"/>
        </w:rPr>
        <w:t>　　第一节 粉体分级机企业发展战略规划背景意义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粉体分级机企业战略规划制定依据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粉体分级机企业战略规划策略分析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中:智:林:粉体分级机企业重点客户战略实施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2018-2023年我国粉体分级机行业企业数量增长趋势图</w:t>
      </w:r>
      <w:r>
        <w:rPr>
          <w:rFonts w:hint="eastAsia"/>
        </w:rPr>
        <w:br/>
      </w:r>
      <w:r>
        <w:rPr>
          <w:rFonts w:hint="eastAsia"/>
        </w:rPr>
        <w:t>　　图表 2018-2023年我国粉体分级机行业亏损企业数量增长趋势图</w:t>
      </w:r>
      <w:r>
        <w:rPr>
          <w:rFonts w:hint="eastAsia"/>
        </w:rPr>
        <w:br/>
      </w:r>
      <w:r>
        <w:rPr>
          <w:rFonts w:hint="eastAsia"/>
        </w:rPr>
        <w:t>　　图表 2018-2023年我国粉体分级机行业从业人数增长趋势图</w:t>
      </w:r>
      <w:r>
        <w:rPr>
          <w:rFonts w:hint="eastAsia"/>
        </w:rPr>
        <w:br/>
      </w:r>
      <w:r>
        <w:rPr>
          <w:rFonts w:hint="eastAsia"/>
        </w:rPr>
        <w:t>　　图表 2018-2023年我国粉体分级机行业资产规模增长趋势图</w:t>
      </w:r>
      <w:r>
        <w:rPr>
          <w:rFonts w:hint="eastAsia"/>
        </w:rPr>
        <w:br/>
      </w:r>
      <w:r>
        <w:rPr>
          <w:rFonts w:hint="eastAsia"/>
        </w:rPr>
        <w:t>　　图表 2018-2023年我国粉体分级机行业产成品增长趋势图</w:t>
      </w:r>
      <w:r>
        <w:rPr>
          <w:rFonts w:hint="eastAsia"/>
        </w:rPr>
        <w:br/>
      </w:r>
      <w:r>
        <w:rPr>
          <w:rFonts w:hint="eastAsia"/>
        </w:rPr>
        <w:t>　　图表 2018-2023年我国粉体分级机行业工业销售产值增长趋势图</w:t>
      </w:r>
      <w:r>
        <w:rPr>
          <w:rFonts w:hint="eastAsia"/>
        </w:rPr>
        <w:br/>
      </w:r>
      <w:r>
        <w:rPr>
          <w:rFonts w:hint="eastAsia"/>
        </w:rPr>
        <w:t>　　图表 2018-2023年我国粉体分级机行业销售成本增长趋势图</w:t>
      </w:r>
      <w:r>
        <w:rPr>
          <w:rFonts w:hint="eastAsia"/>
        </w:rPr>
        <w:br/>
      </w:r>
      <w:r>
        <w:rPr>
          <w:rFonts w:hint="eastAsia"/>
        </w:rPr>
        <w:t>　　图表 2018-2023年我国粉体分级机行业费用使用统计图</w:t>
      </w:r>
      <w:r>
        <w:rPr>
          <w:rFonts w:hint="eastAsia"/>
        </w:rPr>
        <w:br/>
      </w:r>
      <w:r>
        <w:rPr>
          <w:rFonts w:hint="eastAsia"/>
        </w:rPr>
        <w:t>　　图表 2018-2023年我国粉体分级机行业主要盈利指标统计图</w:t>
      </w:r>
      <w:r>
        <w:rPr>
          <w:rFonts w:hint="eastAsia"/>
        </w:rPr>
        <w:br/>
      </w:r>
      <w:r>
        <w:rPr>
          <w:rFonts w:hint="eastAsia"/>
        </w:rPr>
        <w:t>　　图表 2018-2023年我国粉体分级机行业主要盈利指标增长趋势图</w:t>
      </w:r>
      <w:r>
        <w:rPr>
          <w:rFonts w:hint="eastAsia"/>
        </w:rPr>
        <w:br/>
      </w:r>
      <w:r>
        <w:rPr>
          <w:rFonts w:hint="eastAsia"/>
        </w:rPr>
        <w:t>　　图表 2018-2023年粉体分级机行业市场供给</w:t>
      </w:r>
      <w:r>
        <w:rPr>
          <w:rFonts w:hint="eastAsia"/>
        </w:rPr>
        <w:br/>
      </w:r>
      <w:r>
        <w:rPr>
          <w:rFonts w:hint="eastAsia"/>
        </w:rPr>
        <w:t>　　图表 2018-2023年粉体分级机行业市场需求</w:t>
      </w:r>
      <w:r>
        <w:rPr>
          <w:rFonts w:hint="eastAsia"/>
        </w:rPr>
        <w:br/>
      </w:r>
      <w:r>
        <w:rPr>
          <w:rFonts w:hint="eastAsia"/>
        </w:rPr>
        <w:t>　　图表 2018-2023年粉体分级机行业市场规模</w:t>
      </w:r>
      <w:r>
        <w:rPr>
          <w:rFonts w:hint="eastAsia"/>
        </w:rPr>
        <w:br/>
      </w:r>
      <w:r>
        <w:rPr>
          <w:rFonts w:hint="eastAsia"/>
        </w:rPr>
        <w:t>　　图表 2023-2029年中国粉体分级机行业市场规模预测</w:t>
      </w:r>
      <w:r>
        <w:rPr>
          <w:rFonts w:hint="eastAsia"/>
        </w:rPr>
        <w:br/>
      </w:r>
      <w:r>
        <w:rPr>
          <w:rFonts w:hint="eastAsia"/>
        </w:rPr>
        <w:t>　　图表 2023-2029年中国粉体分级机行业供给预测</w:t>
      </w:r>
      <w:r>
        <w:rPr>
          <w:rFonts w:hint="eastAsia"/>
        </w:rPr>
        <w:br/>
      </w:r>
      <w:r>
        <w:rPr>
          <w:rFonts w:hint="eastAsia"/>
        </w:rPr>
        <w:t>　　图表 2023-2029年中国粉体分级机行业需求预测</w:t>
      </w:r>
      <w:r>
        <w:rPr>
          <w:rFonts w:hint="eastAsia"/>
        </w:rPr>
        <w:br/>
      </w:r>
      <w:r>
        <w:rPr>
          <w:rFonts w:hint="eastAsia"/>
        </w:rPr>
        <w:t>　　图表 2023-2029年中国粉体分级机行业价格指数预测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db1f21b6d4d1d" w:history="1">
        <w:r>
          <w:rPr>
            <w:rStyle w:val="Hyperlink"/>
          </w:rPr>
          <w:t>2023-2029年中国粉体分级机行业发展全面调研与未来趋势报告</w:t>
        </w:r>
      </w:hyperlink>
      <w:r>
        <w:rPr>
          <w:color w:val="C00000"/>
        </w:rPr>
        <w:t>》，报告编号：</w:t>
      </w:r>
      <w:r>
        <w:rPr>
          <w:rFonts w:hint="eastAsia"/>
          <w:color w:val="C00000"/>
        </w:rPr>
        <w:t>2580307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db1f21b6d4d1d" w:history="1">
        <w:r>
          <w:rPr>
            <w:rStyle w:val="Hyperlink"/>
          </w:rPr>
          <w:t>https://www.20087.com/7/30/FenTiFenJiJiWeiLaiFaZhanQuShi.html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cd732ec994067" w:history="1">
      <w:r>
        <w:rPr>
          <w:rStyle w:val="Hyperlink"/>
        </w:rPr>
        <w:t>2023-2029年中国粉体分级机行业发展全面调研与未来趋势报告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FenTiFenJiJiWeiLaiFaZhanQuShi.html" TargetMode="External" Id="R13bdb1f21b6d4d1d" /></Relationships>
</file>

<file path=word/_rels/header2.xml.rels>&#65279;<?xml version="1.0" encoding="utf-8"?><Relationships xmlns="http://schemas.openxmlformats.org/package/2006/relationships"><Relationship Type="http://schemas.openxmlformats.org/officeDocument/2006/relationships/hyperlink" Target="https://www.20087.com/7/30/FenTiFenJiJiWeiLaiFaZhanQuShi.html" TargetMode="External" Id="R76acd732ec99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2023-03-04T01:19:00Z</dcterms:created>
  <dcterms:modified xsi:type="dcterms:W3CDTF">2023-03-04T02:19:00Z</dcterms:modified>
  <dc:subject>2023-2029年中国粉体分级机行业发展全面调研与未来趋势报告</dc:subject>
  <dc:title>2023-2029年中国粉体分级机行业发展全面调研与未来趋势报告</dc:title>
  <cp:keywords>2023-2029年中国粉体分级机行业发展全面调研与未来趋势报告</cp:keywords>
  <dc:description>2023-2029年中国粉体分级机行业发展全面调研与未来趋势报告</dc:description>
</cp:coreProperties>
</file>